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ind w:right="-566"/>
        <w:jc w:val="both"/>
        <w:rPr>
          <w:rFonts w:ascii="Maiandra GD" w:hAnsi="Maiandra GD"/>
          <w:b/>
          <w:lang w:val="en-US"/>
        </w:rPr>
      </w:pPr>
      <w:bookmarkStart w:id="0" w:name="_GoBack"/>
      <w:bookmarkEnd w:id="0"/>
      <w:r w:rsidRPr="005D3646">
        <w:rPr>
          <w:rFonts w:ascii="Maiandra GD" w:hAnsi="Maiandra G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40005</wp:posOffset>
            </wp:positionV>
            <wp:extent cx="1352550" cy="1267460"/>
            <wp:effectExtent l="19050" t="0" r="0" b="0"/>
            <wp:wrapTight wrapText="bothSides">
              <wp:wrapPolygon edited="0">
                <wp:start x="-304" y="0"/>
                <wp:lineTo x="-304" y="21427"/>
                <wp:lineTo x="21600" y="21427"/>
                <wp:lineTo x="21600" y="0"/>
                <wp:lineTo x="-304" y="0"/>
              </wp:wrapPolygon>
            </wp:wrapTight>
            <wp:docPr id="1" name="Resim 1" descr="meb logo aera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 logo aerakm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lang w:val="en-US"/>
        </w:rPr>
        <w:t>DİN ÖĞRETİMİ GENEL MÜDÜRLÜĞÜ</w:t>
      </w:r>
    </w:p>
    <w:p w:rsidR="00946E31" w:rsidRPr="005D3646" w:rsidRDefault="00946E31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Arapça Hazırlık Sınıfı Uygulayan Proje Anadolu İmam Hatip Liseleri</w:t>
      </w: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 xml:space="preserve">“Arapça Münazara Yarışması” </w:t>
      </w:r>
      <w:proofErr w:type="spellStart"/>
      <w:r w:rsidRPr="005D3646">
        <w:rPr>
          <w:rFonts w:ascii="Maiandra GD" w:hAnsi="Maiandra GD" w:cs="Times New Roman"/>
          <w:b/>
          <w:sz w:val="24"/>
          <w:szCs w:val="24"/>
        </w:rPr>
        <w:t>Usûl</w:t>
      </w:r>
      <w:proofErr w:type="spellEnd"/>
      <w:r w:rsidRPr="005D3646">
        <w:rPr>
          <w:rFonts w:ascii="Maiandra GD" w:hAnsi="Maiandra GD" w:cs="Times New Roman"/>
          <w:b/>
          <w:sz w:val="24"/>
          <w:szCs w:val="24"/>
        </w:rPr>
        <w:t xml:space="preserve"> ve Uygulama Esasları</w:t>
      </w:r>
    </w:p>
    <w:p w:rsidR="00940714" w:rsidRPr="005D3646" w:rsidRDefault="00940714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i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Amaç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Öğrencilerin;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FF31BB" w:rsidRPr="005D3646">
        <w:rPr>
          <w:rFonts w:ascii="Maiandra GD" w:hAnsi="Maiandra GD" w:cs="Times New Roman"/>
          <w:sz w:val="24"/>
          <w:szCs w:val="24"/>
        </w:rPr>
        <w:t>düşünme, konuşma</w:t>
      </w:r>
      <w:r w:rsidR="004211D1" w:rsidRPr="005D3646">
        <w:rPr>
          <w:rFonts w:ascii="Maiandra GD" w:hAnsi="Maiandra GD" w:cs="Times New Roman"/>
          <w:sz w:val="24"/>
          <w:szCs w:val="24"/>
        </w:rPr>
        <w:t>, dinleme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 ve </w:t>
      </w:r>
      <w:r w:rsidR="005F3376" w:rsidRPr="005D3646">
        <w:rPr>
          <w:rFonts w:ascii="Maiandra GD" w:hAnsi="Maiandra GD" w:cs="Times New Roman"/>
          <w:sz w:val="24"/>
          <w:szCs w:val="24"/>
        </w:rPr>
        <w:t>dilbilgisi becerileri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ile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birlikte </w:t>
      </w:r>
      <w:r w:rsidRPr="005D3646">
        <w:rPr>
          <w:rFonts w:ascii="Maiandra GD" w:hAnsi="Maiandra GD" w:cs="Times New Roman"/>
          <w:sz w:val="24"/>
          <w:szCs w:val="24"/>
        </w:rPr>
        <w:t xml:space="preserve">özgüven ve toplum içinde kendilerini sözlü olarak ifade edebilmelerini sağlamak,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Arapçayı özümseyerek farklı bir dilde </w:t>
      </w:r>
      <w:r w:rsidRPr="005D3646">
        <w:rPr>
          <w:rFonts w:ascii="Maiandra GD" w:hAnsi="Maiandra GD" w:cs="Times New Roman"/>
          <w:sz w:val="24"/>
          <w:szCs w:val="24"/>
        </w:rPr>
        <w:t>özgün fikir üretebilme ve karşılaştıkları problemlere çözüm bulma yeteneklerini geliştirmek, farklı görüşleri istatistikî bilgilerle savunabilme</w:t>
      </w:r>
      <w:r w:rsidR="00F8087A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mantık yürütme, tezler ortaya koyma ve antitezler üretme konusunda becerilerini geliştirme</w:t>
      </w:r>
      <w:r w:rsidR="00F8087A" w:rsidRPr="005D3646">
        <w:rPr>
          <w:rFonts w:ascii="Maiandra GD" w:hAnsi="Maiandra GD" w:cs="Times New Roman"/>
          <w:sz w:val="24"/>
          <w:szCs w:val="24"/>
        </w:rPr>
        <w:t>ktir.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Kapsam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>Etkinlik</w:t>
      </w:r>
      <w:r w:rsidR="00940714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hazırlık 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sınıflarında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 eğitim veren 14 Proje </w:t>
      </w:r>
      <w:r w:rsidRPr="005D3646">
        <w:rPr>
          <w:rFonts w:ascii="Maiandra GD" w:hAnsi="Maiandra GD" w:cs="Times New Roman"/>
          <w:sz w:val="24"/>
          <w:szCs w:val="24"/>
        </w:rPr>
        <w:t xml:space="preserve">Anadolu </w:t>
      </w:r>
      <w:r w:rsidR="00716664" w:rsidRPr="005D3646">
        <w:rPr>
          <w:rFonts w:ascii="Maiandra GD" w:hAnsi="Maiandra GD" w:cs="Times New Roman"/>
          <w:sz w:val="24"/>
          <w:szCs w:val="24"/>
        </w:rPr>
        <w:t>imam hatip lisesini kapsamaktadır.</w:t>
      </w:r>
      <w:r w:rsidR="00042505" w:rsidRPr="005D3646">
        <w:rPr>
          <w:rFonts w:ascii="Maiandra GD" w:hAnsi="Maiandra GD" w:cs="Times New Roman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Dayanak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proofErr w:type="gramStart"/>
      <w:r w:rsidRPr="005D3646">
        <w:rPr>
          <w:rFonts w:ascii="Maiandra GD" w:hAnsi="Maiandra GD" w:cs="Times New Roman"/>
          <w:sz w:val="24"/>
          <w:szCs w:val="24"/>
        </w:rPr>
        <w:t>07/09/2013</w:t>
      </w:r>
      <w:proofErr w:type="gramEnd"/>
      <w:r w:rsidRPr="005D3646">
        <w:rPr>
          <w:rFonts w:ascii="Maiandra GD" w:hAnsi="Maiandra GD" w:cs="Times New Roman"/>
          <w:sz w:val="24"/>
          <w:szCs w:val="24"/>
        </w:rPr>
        <w:t xml:space="preserve"> tarihli ve 28758 sayılı Resmî Gazete’de yayımlanan Ortaöğretim </w:t>
      </w:r>
      <w:r w:rsidR="004211D1" w:rsidRPr="005D3646">
        <w:rPr>
          <w:rFonts w:ascii="Maiandra GD" w:hAnsi="Maiandra GD" w:cs="Times New Roman"/>
          <w:sz w:val="24"/>
          <w:szCs w:val="24"/>
        </w:rPr>
        <w:t>Kurumları Yönetmeliği ve 13/01/</w:t>
      </w:r>
      <w:r w:rsidRPr="005D3646">
        <w:rPr>
          <w:rFonts w:ascii="Maiandra GD" w:hAnsi="Maiandra GD" w:cs="Times New Roman"/>
          <w:sz w:val="24"/>
          <w:szCs w:val="24"/>
        </w:rPr>
        <w:t>2005 tarihli ve 25699 sayılı Resmî Gazete’de yayımlanan Mill</w:t>
      </w:r>
      <w:r w:rsidR="00940714" w:rsidRPr="005D3646">
        <w:rPr>
          <w:rFonts w:ascii="Maiandra GD" w:hAnsi="Maiandra GD" w:cs="Times New Roman"/>
          <w:sz w:val="24"/>
          <w:szCs w:val="24"/>
        </w:rPr>
        <w:t>î</w:t>
      </w:r>
      <w:r w:rsidRPr="005D3646">
        <w:rPr>
          <w:rFonts w:ascii="Maiandra GD" w:hAnsi="Maiandra GD" w:cs="Times New Roman"/>
          <w:sz w:val="24"/>
          <w:szCs w:val="24"/>
        </w:rPr>
        <w:t xml:space="preserve"> Eğitim Bakanlığı İlköğretim ve Ortaöğretim Kurumları Sosyal Etkinlikler Yönetmeliği.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Genel Esaslar</w:t>
      </w:r>
    </w:p>
    <w:p w:rsidR="00946E31" w:rsidRPr="005D3646" w:rsidRDefault="00652A8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 okul</w:t>
      </w:r>
      <w:r w:rsidR="00716664" w:rsidRPr="005D3646">
        <w:rPr>
          <w:rFonts w:ascii="Maiandra GD" w:hAnsi="Maiandra GD"/>
        </w:rPr>
        <w:t>, bölge ve Türkiye finali olarak üç aşamada gerçekleştirilir.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</w:t>
      </w:r>
      <w:r w:rsidR="00042505" w:rsidRPr="005D3646">
        <w:rPr>
          <w:rFonts w:ascii="Maiandra GD" w:hAnsi="Maiandra GD"/>
        </w:rPr>
        <w:t xml:space="preserve">ile ilgili </w:t>
      </w:r>
      <w:r w:rsidRPr="005D3646">
        <w:rPr>
          <w:rFonts w:ascii="Maiandra GD" w:hAnsi="Maiandra GD"/>
        </w:rPr>
        <w:t>teknik bilgilendirmeler</w:t>
      </w:r>
      <w:r w:rsidR="00F10BE4" w:rsidRPr="005D3646">
        <w:rPr>
          <w:rFonts w:ascii="Maiandra GD" w:hAnsi="Maiandra GD"/>
        </w:rPr>
        <w:t xml:space="preserve"> </w:t>
      </w:r>
      <w:r w:rsidR="00564B9E" w:rsidRPr="005D3646">
        <w:rPr>
          <w:rFonts w:ascii="Maiandra GD" w:hAnsi="Maiandra GD"/>
        </w:rPr>
        <w:t>ilgili öğretmenler</w:t>
      </w:r>
      <w:r w:rsidRPr="005D3646">
        <w:rPr>
          <w:rFonts w:ascii="Maiandra GD" w:hAnsi="Maiandra GD"/>
        </w:rPr>
        <w:t>ce yapılır.</w:t>
      </w:r>
    </w:p>
    <w:p w:rsidR="00F8087A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Etkinliklere katılım grup hâlinde gerçekleşir.</w:t>
      </w:r>
      <w:r w:rsidR="007A340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Her bir grup, </w:t>
      </w:r>
      <w:r w:rsidR="00940714" w:rsidRPr="005D3646">
        <w:rPr>
          <w:rFonts w:ascii="Maiandra GD" w:hAnsi="Maiandra GD"/>
        </w:rPr>
        <w:t>dört (</w:t>
      </w:r>
      <w:r w:rsidRPr="005D3646">
        <w:rPr>
          <w:rFonts w:ascii="Maiandra GD" w:hAnsi="Maiandra GD"/>
        </w:rPr>
        <w:t>4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asıl ve </w:t>
      </w:r>
      <w:r w:rsidR="00940714" w:rsidRPr="005D3646">
        <w:rPr>
          <w:rFonts w:ascii="Maiandra GD" w:hAnsi="Maiandra GD"/>
        </w:rPr>
        <w:t>iki (</w:t>
      </w:r>
      <w:r w:rsidRPr="005D3646">
        <w:rPr>
          <w:rFonts w:ascii="Maiandra GD" w:hAnsi="Maiandra GD"/>
        </w:rPr>
        <w:t>2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yedek üyeden oluşur. 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grup kendi başkanı</w:t>
      </w:r>
      <w:r w:rsidR="00F8087A" w:rsidRPr="005D3646">
        <w:rPr>
          <w:rFonts w:ascii="Maiandra GD" w:hAnsi="Maiandra GD"/>
        </w:rPr>
        <w:t>nı</w:t>
      </w:r>
      <w:r w:rsidRPr="005D3646">
        <w:rPr>
          <w:rFonts w:ascii="Maiandra GD" w:hAnsi="Maiandra GD"/>
        </w:rPr>
        <w:t xml:space="preserve"> seçer</w:t>
      </w:r>
      <w:r w:rsidR="00F8087A" w:rsidRPr="005D3646">
        <w:rPr>
          <w:rFonts w:ascii="Maiandra GD" w:hAnsi="Maiandra GD"/>
        </w:rPr>
        <w:t>. Başkan</w:t>
      </w:r>
      <w:r w:rsidRPr="005D3646">
        <w:rPr>
          <w:rFonts w:ascii="Maiandra GD" w:hAnsi="Maiandra GD"/>
        </w:rPr>
        <w:t>, aynı zamanda grup sözcülüğü görevini de yürütür.</w:t>
      </w:r>
    </w:p>
    <w:p w:rsidR="007A3406" w:rsidRPr="005D3646" w:rsidRDefault="00AA59CF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eşleştirilmesi ve savunacağı konu</w:t>
      </w:r>
      <w:r w:rsidR="00564B9E" w:rsidRPr="005D3646">
        <w:rPr>
          <w:rFonts w:ascii="Maiandra GD" w:hAnsi="Maiandra GD"/>
        </w:rPr>
        <w:t>nun belirlenmesi</w:t>
      </w:r>
      <w:r w:rsidR="00940714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946E31" w:rsidRPr="005D3646">
        <w:rPr>
          <w:rFonts w:ascii="Maiandra GD" w:hAnsi="Maiandra GD"/>
        </w:rPr>
        <w:t>kura</w:t>
      </w:r>
      <w:r w:rsidR="00F8087A" w:rsidRPr="005D3646">
        <w:rPr>
          <w:rFonts w:ascii="Maiandra GD" w:hAnsi="Maiandra GD"/>
        </w:rPr>
        <w:t xml:space="preserve"> yoluy</w:t>
      </w:r>
      <w:r w:rsidR="00946E31" w:rsidRPr="005D3646">
        <w:rPr>
          <w:rFonts w:ascii="Maiandra GD" w:hAnsi="Maiandra GD"/>
        </w:rPr>
        <w:t xml:space="preserve">la </w:t>
      </w:r>
      <w:r w:rsidR="00564B9E" w:rsidRPr="005D3646">
        <w:rPr>
          <w:rFonts w:ascii="Maiandra GD" w:hAnsi="Maiandra GD"/>
        </w:rPr>
        <w:t>yapılır.</w:t>
      </w:r>
      <w:r w:rsidR="00946E31"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/>
          <w:sz w:val="24"/>
          <w:szCs w:val="24"/>
        </w:rPr>
      </w:pPr>
      <w:r w:rsidRPr="005D3646">
        <w:rPr>
          <w:rFonts w:ascii="Maiandra GD" w:hAnsi="Maiandra GD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Münazara Etkinlikleri Uygulama Aşamaları</w:t>
      </w:r>
    </w:p>
    <w:p w:rsidR="00351A96" w:rsidRPr="005D3646" w:rsidRDefault="008A07B3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Etkinliğin </w:t>
      </w:r>
      <w:r w:rsidR="000C401D" w:rsidRPr="005D3646">
        <w:rPr>
          <w:rFonts w:ascii="Maiandra GD" w:hAnsi="Maiandra GD"/>
        </w:rPr>
        <w:t>koordin</w:t>
      </w:r>
      <w:r>
        <w:rPr>
          <w:rFonts w:ascii="Maiandra GD" w:hAnsi="Maiandra GD"/>
        </w:rPr>
        <w:t>asyonu ve organizasyonunu gerçekleştirmek üzere münazara komisyonu oluşturulur.</w:t>
      </w:r>
    </w:p>
    <w:p w:rsidR="00F8087A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8A07B3">
        <w:rPr>
          <w:rFonts w:ascii="Maiandra GD" w:hAnsi="Maiandra GD"/>
        </w:rPr>
        <w:t>,</w:t>
      </w:r>
      <w:r w:rsidR="00FF31BB" w:rsidRPr="005D3646">
        <w:rPr>
          <w:rFonts w:ascii="Maiandra GD" w:hAnsi="Maiandra GD"/>
        </w:rPr>
        <w:t xml:space="preserve"> her yarışma</w:t>
      </w:r>
      <w:r w:rsidR="000C401D" w:rsidRPr="005D3646">
        <w:rPr>
          <w:rFonts w:ascii="Maiandra GD" w:hAnsi="Maiandra GD"/>
        </w:rPr>
        <w:t xml:space="preserve"> öncesinde </w:t>
      </w:r>
      <w:r w:rsidR="00F8087A" w:rsidRPr="005D3646">
        <w:rPr>
          <w:rFonts w:ascii="Maiandra GD" w:hAnsi="Maiandra GD"/>
        </w:rPr>
        <w:t>etkinli</w:t>
      </w:r>
      <w:r w:rsidR="008A07B3">
        <w:rPr>
          <w:rFonts w:ascii="Maiandra GD" w:hAnsi="Maiandra GD"/>
        </w:rPr>
        <w:t xml:space="preserve">ğin </w:t>
      </w:r>
      <w:r w:rsidR="00F8087A" w:rsidRPr="005D3646">
        <w:rPr>
          <w:rFonts w:ascii="Maiandra GD" w:hAnsi="Maiandra GD"/>
        </w:rPr>
        <w:t xml:space="preserve">işleyişi ve puanlama </w:t>
      </w:r>
      <w:r w:rsidR="00076F0A" w:rsidRPr="005D3646">
        <w:rPr>
          <w:rFonts w:ascii="Maiandra GD" w:hAnsi="Maiandra GD"/>
        </w:rPr>
        <w:t>si</w:t>
      </w:r>
      <w:r w:rsidR="00652A81" w:rsidRPr="005D3646">
        <w:rPr>
          <w:rFonts w:ascii="Maiandra GD" w:hAnsi="Maiandra GD"/>
        </w:rPr>
        <w:t>s</w:t>
      </w:r>
      <w:r w:rsidR="00076F0A" w:rsidRPr="005D3646">
        <w:rPr>
          <w:rFonts w:ascii="Maiandra GD" w:hAnsi="Maiandra GD"/>
        </w:rPr>
        <w:t xml:space="preserve">temi </w:t>
      </w:r>
      <w:r w:rsidR="00F8087A" w:rsidRPr="005D3646">
        <w:rPr>
          <w:rFonts w:ascii="Maiandra GD" w:hAnsi="Maiandra GD"/>
        </w:rPr>
        <w:t>ile ilgili olarak öğrencileri bilgilendirir.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>Etkinliklerde bilgisayar ile sunum yapılamaz. Ancak kitap, gazete, afiş, dergi vb. görsel malzeme kullanılabilir.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öncesinde, </w:t>
      </w:r>
      <w:r w:rsidR="00884F91" w:rsidRPr="005D3646">
        <w:rPr>
          <w:rFonts w:ascii="Maiandra GD" w:hAnsi="Maiandra GD"/>
        </w:rPr>
        <w:t xml:space="preserve">grup başkanlarının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</w:t>
      </w:r>
      <w:r w:rsidR="00884F91" w:rsidRPr="005D3646">
        <w:rPr>
          <w:rFonts w:ascii="Maiandra GD" w:hAnsi="Maiandra GD"/>
        </w:rPr>
        <w:t xml:space="preserve">üyelerinin </w:t>
      </w:r>
      <w:r w:rsidRPr="005D3646">
        <w:rPr>
          <w:rFonts w:ascii="Maiandra GD" w:hAnsi="Maiandra GD"/>
        </w:rPr>
        <w:t xml:space="preserve">önünde çekeceği kura ile ilk sunumcu grup belirlenir. </w:t>
      </w:r>
    </w:p>
    <w:p w:rsidR="00946E31" w:rsidRPr="008A07B3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Üyeler, aralarında belirledikleri sıra ile </w:t>
      </w:r>
      <w:r w:rsidRPr="005D3646">
        <w:rPr>
          <w:rFonts w:ascii="Maiandra GD" w:hAnsi="Maiandra GD"/>
          <w:b/>
        </w:rPr>
        <w:t>karşılıklı olarak</w:t>
      </w:r>
      <w:r w:rsidRPr="005D3646">
        <w:rPr>
          <w:rFonts w:ascii="Maiandra GD" w:hAnsi="Maiandra GD"/>
        </w:rPr>
        <w:t xml:space="preserve"> beşer (5) dakikalık birinci tur konuşmalarını yaparlar. Birinci tur sonunda</w:t>
      </w:r>
      <w:r w:rsidR="004D03ED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4D03ED" w:rsidRPr="005D3646">
        <w:rPr>
          <w:rFonts w:ascii="Maiandra GD" w:hAnsi="Maiandra GD"/>
        </w:rPr>
        <w:t xml:space="preserve">karşı gruptan </w:t>
      </w:r>
      <w:r w:rsidR="004D03ED" w:rsidRPr="00F32E2F">
        <w:rPr>
          <w:rFonts w:ascii="Maiandra GD" w:hAnsi="Maiandra GD"/>
        </w:rPr>
        <w:t>gelen soruları</w:t>
      </w:r>
      <w:r w:rsidR="004D03ED" w:rsidRPr="008A07B3">
        <w:rPr>
          <w:rFonts w:ascii="Maiandra GD" w:hAnsi="Maiandra GD"/>
          <w:u w:val="single"/>
        </w:rPr>
        <w:t xml:space="preserve"> </w:t>
      </w:r>
      <w:r w:rsidR="00F32E2F" w:rsidRPr="00F32E2F">
        <w:rPr>
          <w:rFonts w:ascii="Maiandra GD" w:hAnsi="Maiandra GD"/>
        </w:rPr>
        <w:t xml:space="preserve">cevaplandırmak </w:t>
      </w:r>
      <w:r w:rsidR="004D03ED" w:rsidRPr="00F32E2F">
        <w:rPr>
          <w:rFonts w:ascii="Maiandra GD" w:hAnsi="Maiandra GD"/>
        </w:rPr>
        <w:t xml:space="preserve">için </w:t>
      </w:r>
      <w:r w:rsidRPr="00F32E2F">
        <w:rPr>
          <w:rFonts w:ascii="Maiandra GD" w:hAnsi="Maiandra GD"/>
        </w:rPr>
        <w:t xml:space="preserve">gruplara, </w:t>
      </w:r>
      <w:r w:rsidR="000C401D" w:rsidRPr="00F32E2F">
        <w:rPr>
          <w:rFonts w:ascii="Maiandra GD" w:hAnsi="Maiandra GD"/>
        </w:rPr>
        <w:t>6</w:t>
      </w:r>
      <w:r w:rsidRPr="00F32E2F">
        <w:rPr>
          <w:rFonts w:ascii="Maiandra GD" w:hAnsi="Maiandra GD"/>
        </w:rPr>
        <w:t xml:space="preserve"> dakika süre verilir. </w:t>
      </w:r>
      <w:r w:rsidR="008A07B3" w:rsidRPr="00F32E2F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İkinci turda grup başkanları </w:t>
      </w:r>
      <w:r w:rsidR="00564B9E" w:rsidRPr="005D3646">
        <w:rPr>
          <w:rFonts w:ascii="Maiandra GD" w:hAnsi="Maiandra GD"/>
        </w:rPr>
        <w:t>bir defa daha söz alarak yedi</w:t>
      </w:r>
      <w:r w:rsidRPr="005D3646">
        <w:rPr>
          <w:rFonts w:ascii="Maiandra GD" w:hAnsi="Maiandra GD"/>
        </w:rPr>
        <w:t xml:space="preserve"> (7) dakika içinde yapılan eleştirileri cevaplandırır</w:t>
      </w:r>
      <w:r w:rsidR="00564B9E" w:rsidRPr="005D3646">
        <w:rPr>
          <w:rFonts w:ascii="Maiandra GD" w:hAnsi="Maiandra GD"/>
        </w:rPr>
        <w:t>.</w:t>
      </w:r>
    </w:p>
    <w:p w:rsidR="004D03ED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 xml:space="preserve">Toplam </w:t>
      </w:r>
      <w:r w:rsidR="005C0745" w:rsidRPr="005D3646">
        <w:rPr>
          <w:rFonts w:ascii="Maiandra GD" w:hAnsi="Maiandra GD"/>
          <w:bCs/>
        </w:rPr>
        <w:t>e</w:t>
      </w:r>
      <w:r w:rsidRPr="005D3646">
        <w:rPr>
          <w:rFonts w:ascii="Maiandra GD" w:hAnsi="Maiandra GD"/>
          <w:bCs/>
        </w:rPr>
        <w:t xml:space="preserve">tkinlik süresi: 4 x 5 = 20 + 7 = 27 x 2 = 54 + </w:t>
      </w:r>
      <w:r w:rsidR="00351A96" w:rsidRPr="005D3646">
        <w:rPr>
          <w:rFonts w:ascii="Maiandra GD" w:hAnsi="Maiandra GD"/>
          <w:bCs/>
        </w:rPr>
        <w:t>6</w:t>
      </w:r>
      <w:r w:rsidRPr="005D3646">
        <w:rPr>
          <w:rFonts w:ascii="Maiandra GD" w:hAnsi="Maiandra GD"/>
          <w:bCs/>
        </w:rPr>
        <w:t xml:space="preserve"> = </w:t>
      </w:r>
      <w:r w:rsidR="00351A96" w:rsidRPr="005D3646">
        <w:rPr>
          <w:rFonts w:ascii="Maiandra GD" w:hAnsi="Maiandra GD"/>
          <w:bCs/>
        </w:rPr>
        <w:t>60</w:t>
      </w:r>
      <w:r w:rsidR="004D03ED" w:rsidRPr="005D3646">
        <w:rPr>
          <w:rFonts w:ascii="Maiandra GD" w:hAnsi="Maiandra GD"/>
          <w:bCs/>
        </w:rPr>
        <w:t xml:space="preserve"> dakikadır.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>K</w:t>
      </w:r>
      <w:r w:rsidR="00946E31" w:rsidRPr="005D3646">
        <w:rPr>
          <w:rFonts w:ascii="Maiandra GD" w:hAnsi="Maiandra GD"/>
        </w:rPr>
        <w:t>onuşma süresinin kontrolünden sunucu sorumludur.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 esnasında, zamanla ilgili uyarı</w:t>
      </w:r>
      <w:r w:rsidR="00351A96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son bir </w:t>
      </w:r>
      <w:r w:rsidR="00351A96" w:rsidRPr="005D3646">
        <w:rPr>
          <w:rFonts w:ascii="Maiandra GD" w:hAnsi="Maiandra GD"/>
        </w:rPr>
        <w:t xml:space="preserve">(1) </w:t>
      </w:r>
      <w:r w:rsidRPr="005D3646">
        <w:rPr>
          <w:rFonts w:ascii="Maiandra GD" w:hAnsi="Maiandra GD"/>
        </w:rPr>
        <w:t>dakika</w:t>
      </w:r>
      <w:r w:rsidR="00351A96" w:rsidRPr="005D3646">
        <w:rPr>
          <w:rFonts w:ascii="Maiandra GD" w:hAnsi="Maiandra GD"/>
        </w:rPr>
        <w:t xml:space="preserve"> kala </w:t>
      </w:r>
      <w:r w:rsidRPr="005D3646">
        <w:rPr>
          <w:rFonts w:ascii="Maiandra GD" w:hAnsi="Maiandra GD"/>
        </w:rPr>
        <w:t>yapılır.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üyeleri,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tarafından </w:t>
      </w:r>
      <w:r w:rsidRPr="005D3646">
        <w:rPr>
          <w:rFonts w:ascii="Maiandra GD" w:hAnsi="Maiandra GD"/>
          <w:b/>
          <w:bCs/>
        </w:rPr>
        <w:t xml:space="preserve">Ek–1 </w:t>
      </w:r>
      <w:r w:rsidRPr="005D3646">
        <w:rPr>
          <w:rFonts w:ascii="Maiandra GD" w:hAnsi="Maiandra GD"/>
        </w:rPr>
        <w:t>formuna göre değerlendirilir.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kurul, etkinliğin</w:t>
      </w:r>
      <w:r w:rsidR="00946E31" w:rsidRPr="005D3646">
        <w:rPr>
          <w:rFonts w:ascii="Maiandra GD" w:hAnsi="Maiandra GD"/>
        </w:rPr>
        <w:t xml:space="preserve"> bitiminde</w:t>
      </w:r>
      <w:r w:rsidR="008A07B3">
        <w:rPr>
          <w:rFonts w:ascii="Maiandra GD" w:hAnsi="Maiandra GD"/>
        </w:rPr>
        <w:t xml:space="preserve"> -</w:t>
      </w:r>
      <w:r w:rsidR="00946E31" w:rsidRPr="005D3646">
        <w:rPr>
          <w:rFonts w:ascii="Maiandra GD" w:hAnsi="Maiandra GD"/>
        </w:rPr>
        <w:t>ara vermeksizin</w:t>
      </w:r>
      <w:r w:rsidR="008A07B3">
        <w:rPr>
          <w:rFonts w:ascii="Maiandra GD" w:hAnsi="Maiandra GD"/>
        </w:rPr>
        <w:t>-</w:t>
      </w:r>
      <w:r w:rsidR="00946E31" w:rsidRPr="005D3646">
        <w:rPr>
          <w:rFonts w:ascii="Maiandra GD" w:hAnsi="Maiandra GD"/>
        </w:rPr>
        <w:t xml:space="preserve"> </w:t>
      </w:r>
      <w:r w:rsidR="00351A96" w:rsidRPr="005D3646">
        <w:rPr>
          <w:rFonts w:ascii="Maiandra GD" w:hAnsi="Maiandra GD"/>
        </w:rPr>
        <w:t xml:space="preserve">salonda bulunanların huzurunda </w:t>
      </w:r>
      <w:r w:rsidR="00946E31" w:rsidRPr="005D3646">
        <w:rPr>
          <w:rFonts w:ascii="Maiandra GD" w:hAnsi="Maiandra GD"/>
        </w:rPr>
        <w:t>değerlendirmesini yapar ve sonucu açıklar.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946E31" w:rsidRPr="005D3646">
        <w:rPr>
          <w:rFonts w:ascii="Maiandra GD" w:hAnsi="Maiandra GD"/>
        </w:rPr>
        <w:t>un verdiği karar kesindir. İtirazlar</w:t>
      </w:r>
      <w:r w:rsidR="008A07B3">
        <w:rPr>
          <w:rFonts w:ascii="Maiandra GD" w:hAnsi="Maiandra GD"/>
        </w:rPr>
        <w:t>,</w:t>
      </w:r>
      <w:r w:rsidR="00946E31" w:rsidRPr="005D3646">
        <w:rPr>
          <w:rFonts w:ascii="Maiandra GD" w:hAnsi="Maiandra GD"/>
        </w:rPr>
        <w:t xml:space="preserve"> hiçbir şekilde kabul edilmez.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</w:t>
      </w:r>
      <w:r w:rsidR="00564B9E" w:rsidRPr="005D3646">
        <w:rPr>
          <w:rFonts w:ascii="Maiandra GD" w:hAnsi="Maiandra GD"/>
          <w:b/>
          <w:u w:val="single"/>
        </w:rPr>
        <w:t xml:space="preserve"> Y</w:t>
      </w:r>
      <w:r w:rsidRPr="005D3646">
        <w:rPr>
          <w:rFonts w:ascii="Maiandra GD" w:hAnsi="Maiandra GD"/>
          <w:b/>
          <w:u w:val="single"/>
        </w:rPr>
        <w:t>arışmaları Okul Elemeleri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8A07B3" w:rsidRPr="005D3646">
        <w:rPr>
          <w:rFonts w:ascii="Maiandra GD" w:hAnsi="Maiandra GD"/>
        </w:rPr>
        <w:t xml:space="preserve">içi </w:t>
      </w:r>
      <w:r w:rsidRPr="005D3646">
        <w:rPr>
          <w:rFonts w:ascii="Maiandra GD" w:hAnsi="Maiandra GD"/>
        </w:rPr>
        <w:t>etkinlik</w:t>
      </w:r>
      <w:r w:rsidR="008A07B3">
        <w:rPr>
          <w:rFonts w:ascii="Maiandra GD" w:hAnsi="Maiandra GD"/>
        </w:rPr>
        <w:t>te</w:t>
      </w:r>
      <w:r w:rsidRPr="005D3646">
        <w:rPr>
          <w:rFonts w:ascii="Maiandra GD" w:hAnsi="Maiandra GD"/>
        </w:rPr>
        <w:t xml:space="preserve">; okul müdürünün ya da görevlendireceği müdür yardımcısının başkanlığında oluşturulan “Münazara Komisyonu” koordinesinde yürütülür. 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Komisyon en az üç (3), en fazla beş (5) üyeden oluşur. Öğrenci seçimi ve münazara grubunun oluşturulması </w:t>
      </w:r>
      <w:r w:rsidR="00FF31BB" w:rsidRPr="005D3646">
        <w:rPr>
          <w:rFonts w:ascii="Maiandra GD" w:hAnsi="Maiandra GD"/>
        </w:rPr>
        <w:t xml:space="preserve">“Okul </w:t>
      </w:r>
      <w:r w:rsidRPr="005D3646">
        <w:rPr>
          <w:rFonts w:ascii="Maiandra GD" w:hAnsi="Maiandra GD"/>
        </w:rPr>
        <w:t>Münazara Komisyonu</w:t>
      </w:r>
      <w:r w:rsidR="00FF31BB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tarafından gerçekleştirilir.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Etkinliğe katılım her sınıf seviyesinden olabileceği gibi sınıflar ve şubeler arası karma ekipler</w:t>
      </w:r>
      <w:r w:rsidR="005F337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de oluşturulabilir.</w:t>
      </w:r>
      <w:r w:rsidR="000C401D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</w:t>
      </w:r>
      <w:r w:rsidR="000C401D" w:rsidRPr="005D3646">
        <w:rPr>
          <w:rFonts w:ascii="Maiandra GD" w:hAnsi="Maiandra GD"/>
        </w:rPr>
        <w:t>;</w:t>
      </w:r>
      <w:r w:rsidRPr="005D3646">
        <w:rPr>
          <w:rFonts w:ascii="Maiandra GD" w:hAnsi="Maiandra GD"/>
        </w:rPr>
        <w:t xml:space="preserve"> Din Öğretimi Genel Müdürlüğü tarafından</w:t>
      </w:r>
      <w:r w:rsidR="00564B9E" w:rsidRPr="005D3646">
        <w:rPr>
          <w:rFonts w:ascii="Maiandra GD" w:hAnsi="Maiandra GD"/>
        </w:rPr>
        <w:t xml:space="preserve"> belirlenen </w:t>
      </w:r>
      <w:r w:rsidRPr="005D3646">
        <w:rPr>
          <w:rFonts w:ascii="Maiandra GD" w:hAnsi="Maiandra GD"/>
        </w:rPr>
        <w:t xml:space="preserve"> </w:t>
      </w:r>
      <w:r w:rsidR="004211D1" w:rsidRPr="005D3646">
        <w:rPr>
          <w:rFonts w:ascii="Maiandra GD" w:hAnsi="Maiandra GD"/>
        </w:rPr>
        <w:t>“</w:t>
      </w:r>
      <w:r w:rsidR="000C401D" w:rsidRPr="005D3646">
        <w:rPr>
          <w:rFonts w:ascii="Maiandra GD" w:hAnsi="Maiandra GD"/>
        </w:rPr>
        <w:t>okul içi elemelerde tartışılacak konular</w:t>
      </w:r>
      <w:r w:rsidR="004211D1" w:rsidRPr="005D3646">
        <w:rPr>
          <w:rFonts w:ascii="Maiandra GD" w:hAnsi="Maiandra GD"/>
        </w:rPr>
        <w:t>”</w:t>
      </w:r>
      <w:r w:rsidR="000C401D" w:rsidRPr="005D3646">
        <w:rPr>
          <w:rFonts w:ascii="Maiandra GD" w:hAnsi="Maiandra GD"/>
        </w:rPr>
        <w:t xml:space="preserve"> arasından, yarışmadan bir hafta önce </w:t>
      </w:r>
      <w:r w:rsidR="00351FBC">
        <w:rPr>
          <w:rFonts w:ascii="Maiandra GD" w:hAnsi="Maiandra GD"/>
        </w:rPr>
        <w:t>kur</w:t>
      </w:r>
      <w:r w:rsidRPr="005D3646">
        <w:rPr>
          <w:rFonts w:ascii="Maiandra GD" w:hAnsi="Maiandra GD"/>
        </w:rPr>
        <w:t xml:space="preserve">a </w:t>
      </w:r>
      <w:r w:rsidR="00351FBC">
        <w:rPr>
          <w:rFonts w:ascii="Maiandra GD" w:hAnsi="Maiandra GD"/>
        </w:rPr>
        <w:t xml:space="preserve">ile </w:t>
      </w:r>
      <w:r w:rsidR="000C401D" w:rsidRPr="005D3646">
        <w:rPr>
          <w:rFonts w:ascii="Maiandra GD" w:hAnsi="Maiandra GD"/>
        </w:rPr>
        <w:t>belirlenir.</w:t>
      </w:r>
    </w:p>
    <w:p w:rsidR="000C401D" w:rsidRPr="005D3646" w:rsidRDefault="00351FBC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Etkinlik,</w:t>
      </w:r>
      <w:r w:rsidR="00F01006" w:rsidRPr="005D3646">
        <w:rPr>
          <w:rFonts w:ascii="Maiandra GD" w:hAnsi="Maiandra GD"/>
        </w:rPr>
        <w:t xml:space="preserve"> komisyon tarafından belirlenen tarihte gerçekleştirilir. </w:t>
      </w:r>
    </w:p>
    <w:p w:rsidR="000C401D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kurul; en az üç (3), en fazla beş (5) öğretmenden oluşturulur</w:t>
      </w:r>
      <w:r w:rsidRPr="00F32E2F">
        <w:rPr>
          <w:rFonts w:ascii="Maiandra GD" w:hAnsi="Maiandra GD"/>
        </w:rPr>
        <w:t xml:space="preserve">. </w:t>
      </w:r>
      <w:r w:rsidR="00351FBC" w:rsidRPr="00F32E2F">
        <w:rPr>
          <w:rFonts w:ascii="Maiandra GD" w:hAnsi="Maiandra GD"/>
        </w:rPr>
        <w:t>Üyeler,</w:t>
      </w:r>
      <w:r w:rsidR="00351FBC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“</w:t>
      </w:r>
      <w:r w:rsidR="00FF31BB" w:rsidRPr="005D3646">
        <w:rPr>
          <w:rFonts w:ascii="Maiandra GD" w:hAnsi="Maiandra GD"/>
        </w:rPr>
        <w:t>Okul Münazara K</w:t>
      </w:r>
      <w:r w:rsidRPr="005D3646">
        <w:rPr>
          <w:rFonts w:ascii="Maiandra GD" w:hAnsi="Maiandra GD"/>
        </w:rPr>
        <w:t xml:space="preserve">omisyonu” tarafından belirlenir. </w:t>
      </w:r>
    </w:p>
    <w:p w:rsidR="00351FBC" w:rsidRPr="00351FBC" w:rsidRDefault="004211D1" w:rsidP="00351FBC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Etkinliğe katılan </w:t>
      </w:r>
      <w:r w:rsidR="000C401D" w:rsidRPr="005D3646">
        <w:rPr>
          <w:rFonts w:ascii="Maiandra GD" w:hAnsi="Maiandra GD"/>
        </w:rPr>
        <w:t xml:space="preserve">ve okul birincisi olan öğrencilerin bilgisi Din Öğretimi Genel Müdürlüğü </w:t>
      </w:r>
      <w:r w:rsidR="00F32E2F">
        <w:rPr>
          <w:rFonts w:ascii="Maiandra GD" w:hAnsi="Maiandra GD"/>
        </w:rPr>
        <w:t>sayfasında yer alan “</w:t>
      </w:r>
      <w:r w:rsidR="000C401D" w:rsidRPr="005D3646">
        <w:rPr>
          <w:rFonts w:ascii="Maiandra GD" w:hAnsi="Maiandra GD"/>
        </w:rPr>
        <w:t>yarışmalar başvuru s</w:t>
      </w:r>
      <w:r w:rsidR="00F32E2F">
        <w:rPr>
          <w:rFonts w:ascii="Maiandra GD" w:hAnsi="Maiandra GD"/>
        </w:rPr>
        <w:t xml:space="preserve">istemine” </w:t>
      </w:r>
      <w:r w:rsidR="000C401D" w:rsidRPr="005D3646">
        <w:rPr>
          <w:rFonts w:ascii="Maiandra GD" w:hAnsi="Maiandra GD"/>
        </w:rPr>
        <w:t xml:space="preserve"> yapılır.</w:t>
      </w:r>
      <w:r w:rsidR="00351FBC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351FBC" w:rsidRPr="005D3646">
        <w:rPr>
          <w:rFonts w:ascii="Maiandra GD" w:hAnsi="Maiandra GD"/>
        </w:rPr>
        <w:t xml:space="preserve">içi elemelerde </w:t>
      </w:r>
      <w:r w:rsidRPr="005D3646">
        <w:rPr>
          <w:rFonts w:ascii="Maiandra GD" w:hAnsi="Maiandra GD"/>
        </w:rPr>
        <w:t>birinci olan grup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bölge finaline katılmaya hak kazanır.</w:t>
      </w:r>
    </w:p>
    <w:p w:rsidR="00F0100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351FBC" w:rsidRPr="00F32E2F" w:rsidRDefault="00351FBC" w:rsidP="00F32E2F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Maiandra GD" w:hAnsi="Maiandra GD"/>
        </w:rPr>
      </w:pPr>
    </w:p>
    <w:p w:rsidR="00F01006" w:rsidRPr="005D3646" w:rsidRDefault="00380317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</w:t>
      </w:r>
      <w:r w:rsidR="00F01006" w:rsidRPr="005D3646">
        <w:rPr>
          <w:rFonts w:ascii="Maiandra GD" w:hAnsi="Maiandra GD"/>
          <w:b/>
          <w:u w:val="single"/>
        </w:rPr>
        <w:t>ça Münazara Yarışma</w:t>
      </w:r>
      <w:r w:rsidR="00351FBC">
        <w:rPr>
          <w:rFonts w:ascii="Maiandra GD" w:hAnsi="Maiandra GD"/>
          <w:b/>
          <w:u w:val="single"/>
        </w:rPr>
        <w:t>sı</w:t>
      </w:r>
      <w:r w:rsidR="00F01006" w:rsidRPr="005D3646">
        <w:rPr>
          <w:rFonts w:ascii="Maiandra GD" w:hAnsi="Maiandra GD"/>
          <w:b/>
          <w:u w:val="single"/>
        </w:rPr>
        <w:t xml:space="preserve"> Bölge Elemeleri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1134"/>
        <w:contextualSpacing/>
        <w:jc w:val="both"/>
        <w:rPr>
          <w:rFonts w:ascii="Maiandra GD" w:hAnsi="Maiandra GD"/>
          <w:b/>
          <w:u w:val="single"/>
        </w:rPr>
      </w:pP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Münazara Yarışma</w:t>
      </w:r>
      <w:r w:rsidR="00351FBC">
        <w:rPr>
          <w:rFonts w:ascii="Maiandra GD" w:hAnsi="Maiandra GD"/>
        </w:rPr>
        <w:t xml:space="preserve">sı bölge finali, </w:t>
      </w:r>
      <w:r w:rsidRPr="005D3646">
        <w:rPr>
          <w:rFonts w:ascii="Maiandra GD" w:hAnsi="Maiandra GD"/>
        </w:rPr>
        <w:t xml:space="preserve">Genel Müdürlük tarafından belirlenen iki merkezde gerçekleştirilir. </w:t>
      </w:r>
    </w:p>
    <w:p w:rsidR="00F01006" w:rsidRPr="005D3646" w:rsidRDefault="00351FBC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Yarışmanın b</w:t>
      </w:r>
      <w:r w:rsidR="00F01006" w:rsidRPr="005D3646">
        <w:rPr>
          <w:rFonts w:ascii="Maiandra GD" w:hAnsi="Maiandra GD"/>
        </w:rPr>
        <w:t>ölge merkez</w:t>
      </w:r>
      <w:r>
        <w:rPr>
          <w:rFonts w:ascii="Maiandra GD" w:hAnsi="Maiandra GD"/>
        </w:rPr>
        <w:t xml:space="preserve">indeki </w:t>
      </w:r>
      <w:r w:rsidR="00F01006" w:rsidRPr="005D3646">
        <w:rPr>
          <w:rFonts w:ascii="Maiandra GD" w:hAnsi="Maiandra GD"/>
        </w:rPr>
        <w:t>koordinesinden</w:t>
      </w:r>
      <w:r>
        <w:rPr>
          <w:rFonts w:ascii="Maiandra GD" w:hAnsi="Maiandra GD"/>
        </w:rPr>
        <w:t>,</w:t>
      </w:r>
      <w:r w:rsidR="00F01006" w:rsidRPr="005D3646">
        <w:rPr>
          <w:rFonts w:ascii="Maiandra GD" w:hAnsi="Maiandra GD"/>
        </w:rPr>
        <w:t xml:space="preserve"> bölge koordinatör okulu tarafından oluşturulan “</w:t>
      </w:r>
      <w:r w:rsidR="005F3376" w:rsidRPr="005D3646">
        <w:rPr>
          <w:rFonts w:ascii="Maiandra GD" w:hAnsi="Maiandra GD"/>
        </w:rPr>
        <w:t>Bölge Münazara Komisyonu</w:t>
      </w:r>
      <w:r w:rsidR="00F01006" w:rsidRPr="005D3646">
        <w:rPr>
          <w:rFonts w:ascii="Maiandra GD" w:hAnsi="Maiandra GD"/>
        </w:rPr>
        <w:t>” sorumludur.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 xml:space="preserve">Bölge </w:t>
      </w:r>
      <w:r w:rsidRPr="00F32E2F">
        <w:rPr>
          <w:rFonts w:ascii="Maiandra GD" w:hAnsi="Maiandra GD"/>
        </w:rPr>
        <w:t xml:space="preserve">merkezine </w:t>
      </w:r>
      <w:r w:rsidR="00351FBC" w:rsidRPr="00F32E2F">
        <w:rPr>
          <w:rFonts w:ascii="Maiandra GD" w:hAnsi="Maiandra GD"/>
        </w:rPr>
        <w:t xml:space="preserve">bağlı </w:t>
      </w:r>
      <w:r w:rsidRPr="00F32E2F">
        <w:rPr>
          <w:rFonts w:ascii="Maiandra GD" w:hAnsi="Maiandra GD"/>
        </w:rPr>
        <w:t>iller</w:t>
      </w:r>
      <w:r w:rsidRPr="005D3646">
        <w:rPr>
          <w:rFonts w:ascii="Maiandra GD" w:hAnsi="Maiandra GD"/>
        </w:rPr>
        <w:t xml:space="preserve"> ve il eşle</w:t>
      </w:r>
      <w:r w:rsidR="00442413" w:rsidRPr="005D3646">
        <w:rPr>
          <w:rFonts w:ascii="Maiandra GD" w:hAnsi="Maiandra GD"/>
        </w:rPr>
        <w:t>ş</w:t>
      </w:r>
      <w:r w:rsidRPr="005D3646">
        <w:rPr>
          <w:rFonts w:ascii="Maiandra GD" w:hAnsi="Maiandra GD"/>
        </w:rPr>
        <w:t xml:space="preserve">meleri, </w:t>
      </w:r>
      <w:r w:rsidR="00351FBC" w:rsidRPr="005D3646">
        <w:rPr>
          <w:rFonts w:ascii="Maiandra GD" w:hAnsi="Maiandra GD"/>
        </w:rPr>
        <w:t xml:space="preserve">Genel Müdürlük </w:t>
      </w:r>
      <w:r w:rsidR="004211D1" w:rsidRPr="005D3646">
        <w:rPr>
          <w:rFonts w:ascii="Maiandra GD" w:hAnsi="Maiandra GD"/>
        </w:rPr>
        <w:t>tarafından ulaşım koşulları dikkate alınarak belirlenir ve takvimde belirlenen tarihte duyurulur.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</w:t>
      </w:r>
      <w:r w:rsidR="00351FBC">
        <w:rPr>
          <w:rFonts w:ascii="Maiandra GD" w:hAnsi="Maiandra GD"/>
        </w:rPr>
        <w:t xml:space="preserve">azara yarışması bölge finalleri, </w:t>
      </w:r>
      <w:r w:rsidR="005F3376" w:rsidRPr="005D3646">
        <w:rPr>
          <w:rFonts w:ascii="Maiandra GD" w:hAnsi="Maiandra GD"/>
        </w:rPr>
        <w:t>Arapça</w:t>
      </w:r>
      <w:r w:rsidRPr="005D3646">
        <w:rPr>
          <w:rFonts w:ascii="Maiandra GD" w:hAnsi="Maiandra GD"/>
        </w:rPr>
        <w:t xml:space="preserve"> yarışmaları takviminde belirlenen tarih ve saat</w:t>
      </w:r>
      <w:r w:rsidR="00B96FBE" w:rsidRPr="005D3646">
        <w:rPr>
          <w:rFonts w:ascii="Maiandra GD" w:hAnsi="Maiandra GD"/>
        </w:rPr>
        <w:t>t</w:t>
      </w:r>
      <w:r w:rsidRPr="005D3646">
        <w:rPr>
          <w:rFonts w:ascii="Maiandra GD" w:hAnsi="Maiandra GD"/>
        </w:rPr>
        <w:t>e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B96FBE" w:rsidRPr="005D3646">
        <w:rPr>
          <w:rFonts w:ascii="Maiandra GD" w:hAnsi="Maiandra GD"/>
        </w:rPr>
        <w:t xml:space="preserve">belirlenen bölge merkezinde </w:t>
      </w:r>
      <w:r w:rsidRPr="005D3646">
        <w:rPr>
          <w:rFonts w:ascii="Maiandra GD" w:hAnsi="Maiandra GD"/>
        </w:rPr>
        <w:t>gerçekleştirilir.</w:t>
      </w:r>
    </w:p>
    <w:p w:rsidR="00442413" w:rsidRPr="005D3646" w:rsidRDefault="004211D1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konular; Din Öğretimi Genel Müdürlüğü tarafından</w:t>
      </w:r>
      <w:r w:rsidR="00564B9E" w:rsidRPr="005D3646">
        <w:rPr>
          <w:rFonts w:ascii="Maiandra GD" w:hAnsi="Maiandra GD"/>
        </w:rPr>
        <w:t xml:space="preserve"> </w:t>
      </w:r>
      <w:r w:rsidR="00351FBC" w:rsidRPr="005D3646">
        <w:rPr>
          <w:rFonts w:ascii="Maiandra GD" w:hAnsi="Maiandra GD"/>
        </w:rPr>
        <w:t xml:space="preserve">“bölge elemelerinde tartışılacak konular” </w:t>
      </w:r>
      <w:r w:rsidR="00351FBC">
        <w:rPr>
          <w:rFonts w:ascii="Maiandra GD" w:hAnsi="Maiandra GD"/>
        </w:rPr>
        <w:t xml:space="preserve">olarak </w:t>
      </w:r>
      <w:r w:rsidR="00564B9E" w:rsidRPr="005D3646">
        <w:rPr>
          <w:rFonts w:ascii="Maiandra GD" w:hAnsi="Maiandra GD"/>
        </w:rPr>
        <w:t xml:space="preserve">belirlenen </w:t>
      </w:r>
      <w:r w:rsidR="00466839">
        <w:rPr>
          <w:rFonts w:ascii="Maiandra GD" w:hAnsi="Maiandra GD"/>
        </w:rPr>
        <w:t xml:space="preserve">konular </w:t>
      </w:r>
      <w:r w:rsidRPr="005D3646">
        <w:rPr>
          <w:rFonts w:ascii="Maiandra GD" w:hAnsi="Maiandra GD"/>
        </w:rPr>
        <w:t xml:space="preserve">arasından, yarışmadan bir hafta önce kura </w:t>
      </w:r>
      <w:r w:rsidR="00351FBC">
        <w:rPr>
          <w:rFonts w:ascii="Maiandra GD" w:hAnsi="Maiandra GD"/>
        </w:rPr>
        <w:t xml:space="preserve">ile </w:t>
      </w:r>
      <w:r w:rsidR="005F3376" w:rsidRPr="005D3646">
        <w:rPr>
          <w:rFonts w:ascii="Maiandra GD" w:hAnsi="Maiandra GD"/>
        </w:rPr>
        <w:t>belirlenir ve Genel M</w:t>
      </w:r>
      <w:r w:rsidRPr="005D3646">
        <w:rPr>
          <w:rFonts w:ascii="Maiandra GD" w:hAnsi="Maiandra GD"/>
        </w:rPr>
        <w:t>üdürlük</w:t>
      </w:r>
      <w:r w:rsidR="003B32A2" w:rsidRPr="005D3646">
        <w:rPr>
          <w:rFonts w:ascii="Maiandra GD" w:hAnsi="Maiandra GD"/>
        </w:rPr>
        <w:t>çe</w:t>
      </w:r>
      <w:r w:rsidRPr="005D3646">
        <w:rPr>
          <w:rFonts w:ascii="Maiandra GD" w:hAnsi="Maiandra GD"/>
        </w:rPr>
        <w:t xml:space="preserve"> duyurulur.</w:t>
      </w:r>
    </w:p>
    <w:p w:rsidR="00CF7C1B" w:rsidRPr="005D3646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Yarışmaların yukarıd</w:t>
      </w:r>
      <w:r w:rsidR="005F3376" w:rsidRPr="005D3646">
        <w:rPr>
          <w:rFonts w:ascii="Maiandra GD" w:hAnsi="Maiandra GD"/>
        </w:rPr>
        <w:t>a yer alan “Uygulama Aşamaları”</w:t>
      </w:r>
      <w:r w:rsidRPr="005D3646">
        <w:rPr>
          <w:rFonts w:ascii="Maiandra GD" w:hAnsi="Maiandra GD"/>
        </w:rPr>
        <w:t>nda yer alan kurallar çerçevesinde icrasından bölge komisyonu sorumludur.</w:t>
      </w:r>
    </w:p>
    <w:p w:rsidR="00442413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</w:t>
      </w:r>
      <w:r w:rsidR="00466839">
        <w:rPr>
          <w:rFonts w:ascii="Maiandra GD" w:hAnsi="Maiandra GD"/>
        </w:rPr>
        <w:t xml:space="preserve">arışmalarda galip gelen okullar, </w:t>
      </w:r>
      <w:r w:rsidRPr="005D3646">
        <w:rPr>
          <w:rFonts w:ascii="Maiandra GD" w:hAnsi="Maiandra GD"/>
        </w:rPr>
        <w:t>bir üst tur</w:t>
      </w:r>
      <w:r w:rsidR="00442413" w:rsidRPr="005D3646">
        <w:rPr>
          <w:rFonts w:ascii="Maiandra GD" w:hAnsi="Maiandra GD"/>
        </w:rPr>
        <w:t>a geçer ve</w:t>
      </w:r>
      <w:r w:rsidRPr="005D3646">
        <w:rPr>
          <w:rFonts w:ascii="Maiandra GD" w:hAnsi="Maiandra GD"/>
        </w:rPr>
        <w:t xml:space="preserve"> galip gelen diğer okullarla yarışır. </w:t>
      </w:r>
      <w:r w:rsidR="00442413" w:rsidRPr="005D3646">
        <w:rPr>
          <w:rFonts w:ascii="Maiandra GD" w:hAnsi="Maiandra GD"/>
        </w:rPr>
        <w:t xml:space="preserve">Bölge final turları en fazla üç aşamada tamamlanır. </w:t>
      </w:r>
    </w:p>
    <w:p w:rsid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İkinci ve üçüncü turda</w:t>
      </w:r>
      <w:r w:rsidR="00442413" w:rsidRPr="005D3646">
        <w:rPr>
          <w:rFonts w:ascii="Maiandra GD" w:hAnsi="Maiandra GD"/>
        </w:rPr>
        <w:t xml:space="preserve">, eşleşmeler ve </w:t>
      </w:r>
      <w:r w:rsidR="00466839">
        <w:rPr>
          <w:rFonts w:ascii="Maiandra GD" w:hAnsi="Maiandra GD"/>
        </w:rPr>
        <w:t xml:space="preserve">konuların belirlenmesi için </w:t>
      </w:r>
      <w:r w:rsidR="002F270D">
        <w:rPr>
          <w:rFonts w:ascii="Maiandra GD" w:hAnsi="Maiandra GD"/>
        </w:rPr>
        <w:t xml:space="preserve">koordinatör okulun rehberliği yarışacak okulların katılımı ile kura </w:t>
      </w:r>
      <w:r w:rsidR="00442413" w:rsidRPr="005D3646">
        <w:rPr>
          <w:rFonts w:ascii="Maiandra GD" w:hAnsi="Maiandra GD"/>
        </w:rPr>
        <w:t>yinelenir</w:t>
      </w:r>
      <w:r w:rsidR="004211D1" w:rsidRPr="005D3646">
        <w:rPr>
          <w:rFonts w:ascii="Maiandra GD" w:hAnsi="Maiandra GD"/>
        </w:rPr>
        <w:t xml:space="preserve">. Okullara </w:t>
      </w:r>
      <w:r w:rsidRPr="005D3646">
        <w:rPr>
          <w:rFonts w:ascii="Maiandra GD" w:hAnsi="Maiandra GD"/>
        </w:rPr>
        <w:t>hazırlık yapması için 1 saatlik süre verilir.</w:t>
      </w:r>
      <w:r w:rsidR="00442413" w:rsidRPr="005D3646">
        <w:rPr>
          <w:rFonts w:ascii="Maiandra GD" w:hAnsi="Maiandra GD"/>
        </w:rPr>
        <w:t xml:space="preserve"> </w:t>
      </w:r>
    </w:p>
    <w:p w:rsidR="00442413" w:rsidRP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466839">
        <w:rPr>
          <w:rFonts w:ascii="Maiandra GD" w:hAnsi="Maiandra GD"/>
        </w:rPr>
        <w:t xml:space="preserve">Her turu galip bitiren okul, bölge birincisi olarak </w:t>
      </w:r>
      <w:r w:rsidR="00442413" w:rsidRPr="00466839">
        <w:rPr>
          <w:rFonts w:ascii="Maiandra GD" w:hAnsi="Maiandra GD"/>
        </w:rPr>
        <w:t>Türkiye finaline katılmaya hak kazanır.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Bölge seçici kurulu, bölge münazara komisyon</w:t>
      </w:r>
      <w:r w:rsidR="00B96FBE" w:rsidRPr="005D3646">
        <w:rPr>
          <w:rFonts w:ascii="Maiandra GD" w:hAnsi="Maiandra GD"/>
        </w:rPr>
        <w:t xml:space="preserve">u tarafından belirlenen en az </w:t>
      </w:r>
      <w:r w:rsidR="00466839">
        <w:rPr>
          <w:rFonts w:ascii="Maiandra GD" w:hAnsi="Maiandra GD"/>
        </w:rPr>
        <w:t xml:space="preserve">beş (5), </w:t>
      </w:r>
      <w:r w:rsidRPr="005D3646">
        <w:rPr>
          <w:rFonts w:ascii="Maiandra GD" w:hAnsi="Maiandra GD"/>
        </w:rPr>
        <w:t xml:space="preserve">en fazla </w:t>
      </w:r>
      <w:r w:rsidR="00466839">
        <w:rPr>
          <w:rFonts w:ascii="Maiandra GD" w:hAnsi="Maiandra GD"/>
        </w:rPr>
        <w:t>yedi (</w:t>
      </w:r>
      <w:r w:rsidRPr="005D3646">
        <w:rPr>
          <w:rFonts w:ascii="Maiandra GD" w:hAnsi="Maiandra GD"/>
        </w:rPr>
        <w:t>7</w:t>
      </w:r>
      <w:r w:rsidR="00466839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bağ</w:t>
      </w:r>
      <w:r w:rsidR="00B96FBE" w:rsidRPr="005D3646">
        <w:rPr>
          <w:rFonts w:ascii="Maiandra GD" w:hAnsi="Maiandra GD"/>
        </w:rPr>
        <w:t>ımsız öğretmen ve öğretim üyesin</w:t>
      </w:r>
      <w:r w:rsidR="00CF7C1B" w:rsidRPr="005D3646">
        <w:rPr>
          <w:rFonts w:ascii="Maiandra GD" w:hAnsi="Maiandra GD"/>
        </w:rPr>
        <w:t>den oluşur.</w:t>
      </w:r>
    </w:p>
    <w:p w:rsidR="00F01006" w:rsidRPr="00F32E2F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F32E2F">
        <w:rPr>
          <w:rFonts w:ascii="Maiandra GD" w:hAnsi="Maiandra GD"/>
        </w:rPr>
        <w:t>Bölge final yarışmalarında birinci olan okullar</w:t>
      </w:r>
      <w:r w:rsidR="00466839" w:rsidRPr="00F32E2F">
        <w:rPr>
          <w:rFonts w:ascii="Maiandra GD" w:hAnsi="Maiandra GD"/>
        </w:rPr>
        <w:t>,</w:t>
      </w:r>
      <w:r w:rsidRPr="00F32E2F">
        <w:rPr>
          <w:rFonts w:ascii="Maiandra GD" w:hAnsi="Maiandra GD"/>
        </w:rPr>
        <w:t xml:space="preserve"> bölge koordinatör okulları tarafından </w:t>
      </w:r>
      <w:r w:rsidR="00F32E2F" w:rsidRPr="00F32E2F">
        <w:rPr>
          <w:rFonts w:ascii="Maiandra GD" w:hAnsi="Maiandra GD"/>
        </w:rPr>
        <w:t>yarışma başvuru si</w:t>
      </w:r>
      <w:r w:rsidR="00F32E2F">
        <w:rPr>
          <w:rFonts w:ascii="Maiandra GD" w:hAnsi="Maiandra GD"/>
        </w:rPr>
        <w:t>s</w:t>
      </w:r>
      <w:r w:rsidR="00F32E2F" w:rsidRPr="00F32E2F">
        <w:rPr>
          <w:rFonts w:ascii="Maiandra GD" w:hAnsi="Maiandra GD"/>
        </w:rPr>
        <w:t xml:space="preserve">teminde yer alan </w:t>
      </w:r>
      <w:r w:rsidRPr="00F32E2F">
        <w:rPr>
          <w:rFonts w:ascii="Maiandra GD" w:hAnsi="Maiandra GD"/>
        </w:rPr>
        <w:t xml:space="preserve">sonuç bildirme </w:t>
      </w:r>
      <w:r w:rsidR="00F32E2F">
        <w:rPr>
          <w:rFonts w:ascii="Maiandra GD" w:hAnsi="Maiandra GD"/>
        </w:rPr>
        <w:t xml:space="preserve">bölümüne </w:t>
      </w:r>
      <w:r w:rsidR="00466839" w:rsidRPr="00F32E2F">
        <w:rPr>
          <w:rFonts w:ascii="Maiandra GD" w:hAnsi="Maiandra GD"/>
        </w:rPr>
        <w:t>işlenir.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 Yarışma</w:t>
      </w:r>
      <w:r w:rsidR="00466839">
        <w:rPr>
          <w:rFonts w:ascii="Maiandra GD" w:hAnsi="Maiandra GD"/>
          <w:b/>
          <w:u w:val="single"/>
        </w:rPr>
        <w:t>sı</w:t>
      </w:r>
      <w:r w:rsidRPr="005D3646">
        <w:rPr>
          <w:rFonts w:ascii="Maiandra GD" w:hAnsi="Maiandra GD"/>
          <w:b/>
          <w:u w:val="single"/>
        </w:rPr>
        <w:t xml:space="preserve"> Türkiye Finali</w:t>
      </w:r>
    </w:p>
    <w:p w:rsidR="00A90873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466839">
        <w:rPr>
          <w:rFonts w:ascii="Maiandra GD" w:hAnsi="Maiandra GD"/>
        </w:rPr>
        <w:t>T</w:t>
      </w:r>
      <w:r w:rsidR="00466839" w:rsidRPr="005D3646">
        <w:rPr>
          <w:rFonts w:ascii="Maiandra GD" w:hAnsi="Maiandra GD"/>
        </w:rPr>
        <w:t>ürkiye finali</w:t>
      </w:r>
      <w:r w:rsidR="00695B1C" w:rsidRPr="005D3646">
        <w:rPr>
          <w:rFonts w:ascii="Maiandra GD" w:hAnsi="Maiandra GD"/>
        </w:rPr>
        <w:t>,</w:t>
      </w:r>
      <w:r w:rsidR="00F77A13" w:rsidRPr="005D3646">
        <w:rPr>
          <w:rFonts w:ascii="Maiandra GD" w:hAnsi="Maiandra GD"/>
        </w:rPr>
        <w:t xml:space="preserve"> Arapça</w:t>
      </w:r>
      <w:r w:rsidRPr="005D3646">
        <w:rPr>
          <w:rFonts w:ascii="Maiandra GD" w:hAnsi="Maiandra GD"/>
        </w:rPr>
        <w:t xml:space="preserve"> yarışmaları takviminde belirlenen tarih ve saate </w:t>
      </w:r>
      <w:r w:rsidR="007D1DBC"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malar</w:t>
      </w:r>
      <w:r w:rsidR="00466839" w:rsidRPr="005D3646">
        <w:rPr>
          <w:rFonts w:ascii="Maiandra GD" w:hAnsi="Maiandra GD" w:hint="eastAsia"/>
        </w:rPr>
        <w:t>ı</w:t>
      </w:r>
      <w:r w:rsidR="00466839">
        <w:rPr>
          <w:rFonts w:ascii="Maiandra GD" w:hAnsi="Maiandra GD"/>
        </w:rPr>
        <w:t xml:space="preserve"> T</w:t>
      </w:r>
      <w:r w:rsidR="00466839" w:rsidRPr="005D3646">
        <w:rPr>
          <w:rFonts w:ascii="Maiandra GD" w:hAnsi="Maiandra GD"/>
        </w:rPr>
        <w:t xml:space="preserve">ürkiye </w:t>
      </w:r>
      <w:r w:rsidR="00466839" w:rsidRPr="00F32E2F">
        <w:rPr>
          <w:rFonts w:ascii="Maiandra GD" w:hAnsi="Maiandra GD"/>
        </w:rPr>
        <w:t>finali ile birlikte</w:t>
      </w:r>
      <w:r w:rsidR="00466839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gerçekleştirilir.</w:t>
      </w:r>
    </w:p>
    <w:p w:rsidR="007D1DBC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Finale </w:t>
      </w:r>
      <w:r w:rsidR="00695B1C" w:rsidRPr="005D3646">
        <w:rPr>
          <w:rFonts w:ascii="Maiandra GD" w:hAnsi="Maiandra GD"/>
        </w:rPr>
        <w:t>kalan iki okul</w:t>
      </w:r>
      <w:r w:rsidR="00466839">
        <w:rPr>
          <w:rFonts w:ascii="Maiandra GD" w:hAnsi="Maiandra GD"/>
        </w:rPr>
        <w:t>,</w:t>
      </w:r>
      <w:r w:rsidR="00695B1C" w:rsidRPr="005D3646">
        <w:rPr>
          <w:rFonts w:ascii="Maiandra GD" w:hAnsi="Maiandra GD"/>
        </w:rPr>
        <w:t xml:space="preserve"> 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6B5516" w:rsidRPr="005D3646">
        <w:rPr>
          <w:rFonts w:ascii="Maiandra GD" w:hAnsi="Maiandra GD"/>
        </w:rPr>
        <w:t>“</w:t>
      </w:r>
      <w:r w:rsidRPr="005D3646">
        <w:rPr>
          <w:rFonts w:ascii="Maiandra GD" w:hAnsi="Maiandra GD"/>
        </w:rPr>
        <w:t>final konuları</w:t>
      </w:r>
      <w:r w:rsidR="006B5516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arasından kura ile seçilen konu </w:t>
      </w:r>
      <w:r w:rsidR="007D1DBC" w:rsidRPr="005D3646">
        <w:rPr>
          <w:rFonts w:ascii="Maiandra GD" w:hAnsi="Maiandra GD"/>
        </w:rPr>
        <w:t xml:space="preserve">ve sıra ile finale katılır. </w:t>
      </w:r>
    </w:p>
    <w:p w:rsidR="007D1DBC" w:rsidRPr="005D3646" w:rsidRDefault="006B551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Yarışma;</w:t>
      </w:r>
      <w:r w:rsidR="007D1DBC" w:rsidRPr="005D3646">
        <w:rPr>
          <w:rFonts w:ascii="Maiandra GD" w:hAnsi="Maiandra GD"/>
        </w:rPr>
        <w:t xml:space="preserve"> “Uygulama Aşamaları”nda belirlenen kurallar çerçevesinde icra edil</w:t>
      </w:r>
      <w:r w:rsidR="00A90873" w:rsidRPr="005D3646">
        <w:rPr>
          <w:rFonts w:ascii="Maiandra GD" w:hAnsi="Maiandra GD"/>
        </w:rPr>
        <w:t xml:space="preserve">ir. </w:t>
      </w:r>
    </w:p>
    <w:p w:rsidR="00006F76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 </w:t>
      </w:r>
      <w:r w:rsidR="00466839" w:rsidRPr="005D3646">
        <w:rPr>
          <w:rFonts w:ascii="Maiandra GD" w:hAnsi="Maiandra GD"/>
        </w:rPr>
        <w:t>seçici kurulu</w:t>
      </w:r>
      <w:r w:rsidR="00466839">
        <w:rPr>
          <w:rFonts w:ascii="Maiandra GD" w:hAnsi="Maiandra GD"/>
        </w:rPr>
        <w:t>,</w:t>
      </w:r>
      <w:r w:rsidR="00466839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Din Öğretimi Genel Müdürlüğü tarafından belirlenen öğretim üyelerinde oluşur.</w:t>
      </w:r>
    </w:p>
    <w:p w:rsidR="00466839" w:rsidRPr="002F270D" w:rsidRDefault="00466839" w:rsidP="002F270D">
      <w:pPr>
        <w:spacing w:after="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2F270D">
        <w:rPr>
          <w:rFonts w:ascii="Maiandra GD" w:hAnsi="Maiandra GD"/>
          <w:b/>
          <w:u w:val="single"/>
        </w:rPr>
        <w:t>Arapça münazara yarışması konuları</w:t>
      </w:r>
    </w:p>
    <w:p w:rsidR="00466839" w:rsidRPr="002F270D" w:rsidRDefault="00466839" w:rsidP="00466839">
      <w:pPr>
        <w:spacing w:after="0"/>
        <w:jc w:val="both"/>
        <w:rPr>
          <w:rFonts w:ascii="Maiandra GD" w:hAnsi="Maiandra GD"/>
          <w:b/>
          <w:sz w:val="24"/>
          <w:szCs w:val="24"/>
        </w:rPr>
      </w:pPr>
      <w:r w:rsidRPr="002F270D">
        <w:rPr>
          <w:rFonts w:ascii="Maiandra GD" w:hAnsi="Maiandra GD"/>
          <w:b/>
          <w:sz w:val="24"/>
          <w:szCs w:val="24"/>
        </w:rPr>
        <w:t>Okul içi yarışmalarda tartışılacak konular: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“Para her kapıyı açar”-“Para her kapıyı açamaz” / “Para hiçbir kapıyı açamaz.”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“Bireyin ahlakını aile belirler”-“Bireyin ahlakını eğitim belirler.”</w:t>
      </w:r>
      <w:r w:rsidRPr="002F270D">
        <w:rPr>
          <w:rFonts w:ascii="Maiandra GD" w:eastAsia="Calibri" w:hAnsi="Maiandra GD"/>
          <w:bCs/>
          <w:lang w:eastAsia="en-US"/>
        </w:rPr>
        <w:t xml:space="preserve"> 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“Medeniyetin inşasında kalem daha üstündür”-“Medeniyetin inşasında kılıç daha üstündür.”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sz w:val="24"/>
          <w:szCs w:val="24"/>
          <w:lang w:eastAsia="en-US"/>
        </w:rPr>
      </w:pPr>
      <w:r w:rsidRPr="002F270D">
        <w:rPr>
          <w:rFonts w:ascii="Maiandra GD" w:hAnsi="Maiandra GD"/>
          <w:b/>
          <w:sz w:val="24"/>
          <w:szCs w:val="24"/>
        </w:rPr>
        <w:t>Bölge yarışmalarında tartışılacak konular</w:t>
      </w:r>
      <w:r w:rsidRPr="002F270D">
        <w:rPr>
          <w:rFonts w:ascii="Maiandra GD" w:eastAsia="Calibri" w:hAnsi="Maiandra GD" w:cs="Times New Roman"/>
          <w:sz w:val="24"/>
          <w:szCs w:val="24"/>
          <w:lang w:eastAsia="en-US"/>
        </w:rPr>
        <w:t>:</w:t>
      </w:r>
    </w:p>
    <w:p w:rsidR="00BC29B0" w:rsidRPr="002F270D" w:rsidRDefault="00BC29B0" w:rsidP="00BC29B0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>Kişiyi suça iten kendisi</w:t>
      </w:r>
      <w:r w:rsidRPr="002F270D">
        <w:rPr>
          <w:rFonts w:ascii="Maiandra GD" w:eastAsia="Calibri" w:hAnsi="Maiandra GD"/>
          <w:lang w:eastAsia="en-US"/>
        </w:rPr>
        <w:t>dir”-“Kişiyi suça iten toplumdur.”</w:t>
      </w:r>
    </w:p>
    <w:p w:rsidR="00466839" w:rsidRPr="002F270D" w:rsidRDefault="00BC29B0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</w:t>
      </w:r>
      <w:r w:rsidR="00466839" w:rsidRPr="002F270D">
        <w:rPr>
          <w:rFonts w:ascii="Maiandra GD" w:eastAsia="Calibri" w:hAnsi="Maiandra GD"/>
          <w:bCs/>
          <w:lang w:eastAsia="en-US"/>
        </w:rPr>
        <w:t>İnsan aklıyla her şeyi kavrayabilir</w:t>
      </w:r>
      <w:r w:rsidRPr="002F270D">
        <w:rPr>
          <w:rFonts w:ascii="Maiandra GD" w:eastAsia="Calibri" w:hAnsi="Maiandra GD"/>
          <w:bCs/>
          <w:lang w:eastAsia="en-US"/>
        </w:rPr>
        <w:t xml:space="preserve">.”-“İnsan aklıyla </w:t>
      </w:r>
      <w:r w:rsidRPr="002F270D">
        <w:rPr>
          <w:rFonts w:ascii="Maiandra GD" w:eastAsia="Calibri" w:hAnsi="Maiandra GD" w:hint="eastAsia"/>
          <w:bCs/>
          <w:lang w:eastAsia="en-US"/>
        </w:rPr>
        <w:t>her şeyi</w:t>
      </w:r>
      <w:r w:rsidRPr="002F270D">
        <w:rPr>
          <w:rFonts w:ascii="Maiandra GD" w:eastAsia="Calibri" w:hAnsi="Maiandra GD"/>
          <w:bCs/>
          <w:lang w:eastAsia="en-US"/>
        </w:rPr>
        <w:t xml:space="preserve"> kavrayamaz.”</w:t>
      </w:r>
    </w:p>
    <w:p w:rsidR="00466839" w:rsidRPr="002F270D" w:rsidRDefault="001535B5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Uygarlığın gelişmesinde sanat </w:t>
      </w:r>
      <w:r w:rsidRPr="002F270D">
        <w:rPr>
          <w:rFonts w:ascii="Maiandra GD" w:eastAsia="Calibri" w:hAnsi="Maiandra GD"/>
          <w:lang w:eastAsia="en-US"/>
        </w:rPr>
        <w:t xml:space="preserve">daha </w:t>
      </w:r>
      <w:r w:rsidR="00466839" w:rsidRPr="002F270D">
        <w:rPr>
          <w:rFonts w:ascii="Maiandra GD" w:eastAsia="Calibri" w:hAnsi="Maiandra GD"/>
          <w:lang w:eastAsia="en-US"/>
        </w:rPr>
        <w:t>önemlidir</w:t>
      </w:r>
      <w:r w:rsidRPr="002F270D">
        <w:rPr>
          <w:rFonts w:ascii="Maiandra GD" w:eastAsia="Calibri" w:hAnsi="Maiandra GD"/>
          <w:lang w:eastAsia="en-US"/>
        </w:rPr>
        <w:t>.”-“Uygarlığın gelişmesinde bilim daha önemlidir.”</w:t>
      </w:r>
    </w:p>
    <w:p w:rsidR="001535B5" w:rsidRPr="002F270D" w:rsidRDefault="001535B5" w:rsidP="001535B5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lastRenderedPageBreak/>
        <w:t>“</w:t>
      </w:r>
      <w:r w:rsidR="00466839" w:rsidRPr="002F270D">
        <w:rPr>
          <w:rFonts w:ascii="Maiandra GD" w:eastAsia="Calibri" w:hAnsi="Maiandra GD"/>
          <w:lang w:eastAsia="en-US"/>
        </w:rPr>
        <w:t>Teknolojinin gelişmesi</w:t>
      </w:r>
      <w:r w:rsidRPr="002F270D">
        <w:rPr>
          <w:rFonts w:ascii="Maiandra GD" w:eastAsia="Calibri" w:hAnsi="Maiandra GD"/>
          <w:lang w:eastAsia="en-US"/>
        </w:rPr>
        <w:t>,</w:t>
      </w:r>
      <w:r w:rsidR="00466839" w:rsidRPr="002F270D">
        <w:rPr>
          <w:rFonts w:ascii="Maiandra GD" w:eastAsia="Calibri" w:hAnsi="Maiandra GD"/>
          <w:lang w:eastAsia="en-US"/>
        </w:rPr>
        <w:t xml:space="preserve"> insan ilişkilerini olum</w:t>
      </w:r>
      <w:r w:rsidRPr="002F270D">
        <w:rPr>
          <w:rFonts w:ascii="Maiandra GD" w:eastAsia="Calibri" w:hAnsi="Maiandra GD"/>
          <w:lang w:eastAsia="en-US"/>
        </w:rPr>
        <w:t>lu etkiler.”-“Teknolojinin gelişmesi, insan ilişkilerini olumsuz etkiler.”</w:t>
      </w:r>
    </w:p>
    <w:p w:rsidR="00466839" w:rsidRPr="002F270D" w:rsidRDefault="00B52A68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Geçmiş toplumlarda medeniyet </w:t>
      </w:r>
      <w:r w:rsidRPr="002F270D">
        <w:rPr>
          <w:rFonts w:ascii="Maiandra GD" w:eastAsia="Calibri" w:hAnsi="Maiandra GD"/>
          <w:lang w:eastAsia="en-US"/>
        </w:rPr>
        <w:t xml:space="preserve">daha çok </w:t>
      </w:r>
      <w:r w:rsidR="00466839" w:rsidRPr="002F270D">
        <w:rPr>
          <w:rFonts w:ascii="Maiandra GD" w:eastAsia="Calibri" w:hAnsi="Maiandra GD"/>
          <w:lang w:eastAsia="en-US"/>
        </w:rPr>
        <w:t>gelişmiştir</w:t>
      </w:r>
      <w:r w:rsidRPr="002F270D">
        <w:rPr>
          <w:rFonts w:ascii="Maiandra GD" w:eastAsia="Calibri" w:hAnsi="Maiandra GD"/>
          <w:lang w:eastAsia="en-US"/>
        </w:rPr>
        <w:t>.”-“G</w:t>
      </w:r>
      <w:r w:rsidR="00466839" w:rsidRPr="002F270D">
        <w:rPr>
          <w:rFonts w:ascii="Maiandra GD" w:eastAsia="Calibri" w:hAnsi="Maiandra GD"/>
          <w:lang w:eastAsia="en-US"/>
        </w:rPr>
        <w:t>ünümüz toplumlarında medeniyet</w:t>
      </w:r>
      <w:r w:rsidRPr="002F270D">
        <w:rPr>
          <w:rFonts w:ascii="Maiandra GD" w:eastAsia="Calibri" w:hAnsi="Maiandra GD"/>
          <w:lang w:eastAsia="en-US"/>
        </w:rPr>
        <w:t xml:space="preserve"> daha </w:t>
      </w:r>
      <w:proofErr w:type="gramStart"/>
      <w:r w:rsidRPr="002F270D">
        <w:rPr>
          <w:rFonts w:ascii="Maiandra GD" w:eastAsia="Calibri" w:hAnsi="Maiandra GD"/>
          <w:lang w:eastAsia="en-US"/>
        </w:rPr>
        <w:t>çok  gelişmiştir</w:t>
      </w:r>
      <w:proofErr w:type="gramEnd"/>
      <w:r w:rsidRPr="002F270D">
        <w:rPr>
          <w:rFonts w:ascii="Maiandra GD" w:eastAsia="Calibri" w:hAnsi="Maiandra GD"/>
          <w:lang w:eastAsia="en-US"/>
        </w:rPr>
        <w:t>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bCs/>
          <w:sz w:val="24"/>
          <w:szCs w:val="24"/>
          <w:lang w:eastAsia="en-US"/>
        </w:rPr>
      </w:pPr>
      <w:r w:rsidRPr="002F270D">
        <w:rPr>
          <w:rFonts w:ascii="Maiandra GD" w:eastAsia="Calibri" w:hAnsi="Maiandra GD" w:cs="Times New Roman"/>
          <w:b/>
          <w:bCs/>
          <w:sz w:val="24"/>
          <w:szCs w:val="24"/>
          <w:lang w:eastAsia="en-US"/>
        </w:rPr>
        <w:t>Türkiye finallerinde tartışılacak konu:</w:t>
      </w:r>
    </w:p>
    <w:p w:rsidR="00466839" w:rsidRPr="002F270D" w:rsidRDefault="00B52A68" w:rsidP="00466839">
      <w:pPr>
        <w:pStyle w:val="ListeParagraf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“Devletlerin çöküşüne t</w:t>
      </w:r>
      <w:r w:rsidR="00466839" w:rsidRPr="002F270D">
        <w:rPr>
          <w:rFonts w:ascii="Maiandra GD" w:eastAsia="Calibri" w:hAnsi="Maiandra GD"/>
          <w:bCs/>
          <w:lang w:eastAsia="en-US"/>
        </w:rPr>
        <w:t>oplumsal kargaşalar</w:t>
      </w:r>
      <w:r w:rsidRPr="002F270D">
        <w:rPr>
          <w:rFonts w:ascii="Maiandra GD" w:eastAsia="Calibri" w:hAnsi="Maiandra GD"/>
          <w:bCs/>
          <w:lang w:eastAsia="en-US"/>
        </w:rPr>
        <w:t xml:space="preserve"> neden olur.”-“Devletlerin çöküşüne ek</w:t>
      </w:r>
      <w:r w:rsidR="00466839" w:rsidRPr="002F270D">
        <w:rPr>
          <w:rFonts w:ascii="Maiandra GD" w:eastAsia="Calibri" w:hAnsi="Maiandra GD"/>
          <w:bCs/>
          <w:lang w:eastAsia="en-US"/>
        </w:rPr>
        <w:t xml:space="preserve">onomik krizler </w:t>
      </w:r>
      <w:r w:rsidRPr="002F270D">
        <w:rPr>
          <w:rFonts w:ascii="Maiandra GD" w:eastAsia="Calibri" w:hAnsi="Maiandra GD"/>
          <w:bCs/>
          <w:lang w:eastAsia="en-US"/>
        </w:rPr>
        <w:t>neden olur.”</w:t>
      </w:r>
    </w:p>
    <w:p w:rsidR="00466839" w:rsidRPr="005D3646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2F270D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>
        <w:rPr>
          <w:rFonts w:ascii="Maiandra GD" w:hAnsi="Maiandra GD" w:cs="Times New Roman"/>
          <w:b/>
          <w:bCs/>
          <w:sz w:val="24"/>
          <w:szCs w:val="24"/>
          <w:u w:val="single"/>
        </w:rPr>
        <w:t>Değerlendirme:</w:t>
      </w:r>
    </w:p>
    <w:p w:rsidR="002F270D" w:rsidRPr="005D3646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</w:p>
    <w:p w:rsidR="002D4945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Değerlendirme, her bir grup üyesi için 100 puan üzerinden yapılır.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başkanının ikinci tur konuşması da </w:t>
      </w:r>
      <w:r w:rsidR="002D4945" w:rsidRPr="005D3646">
        <w:rPr>
          <w:rFonts w:ascii="Maiandra GD" w:hAnsi="Maiandra GD"/>
        </w:rPr>
        <w:t>beşinci</w:t>
      </w:r>
      <w:r w:rsidR="003D27A1" w:rsidRPr="005D3646">
        <w:rPr>
          <w:rFonts w:ascii="Maiandra GD" w:hAnsi="Maiandra GD"/>
        </w:rPr>
        <w:t xml:space="preserve"> (5.)</w:t>
      </w:r>
      <w:r w:rsidR="002D4945" w:rsidRPr="005D3646">
        <w:rPr>
          <w:rFonts w:ascii="Maiandra GD" w:hAnsi="Maiandra GD"/>
        </w:rPr>
        <w:t xml:space="preserve"> bir kişi gibi </w:t>
      </w:r>
      <w:r w:rsidR="00D830CC" w:rsidRPr="005D3646">
        <w:rPr>
          <w:rFonts w:ascii="Maiandra GD" w:hAnsi="Maiandra GD"/>
        </w:rPr>
        <w:t xml:space="preserve">kabul edilerek </w:t>
      </w:r>
      <w:r w:rsidRPr="005D3646">
        <w:rPr>
          <w:rFonts w:ascii="Maiandra GD" w:hAnsi="Maiandra GD"/>
        </w:rPr>
        <w:t xml:space="preserve">100 puan üzerinden değerlendirilir. Buna göre her bir grubun </w:t>
      </w:r>
      <w:r w:rsidR="002D4945" w:rsidRPr="005D3646">
        <w:rPr>
          <w:rFonts w:ascii="Maiandra GD" w:hAnsi="Maiandra GD"/>
        </w:rPr>
        <w:t xml:space="preserve">toplam </w:t>
      </w:r>
      <w:r w:rsidRPr="005D3646">
        <w:rPr>
          <w:rFonts w:ascii="Maiandra GD" w:hAnsi="Maiandra GD"/>
        </w:rPr>
        <w:t>puan</w:t>
      </w:r>
      <w:r w:rsidR="002D4945" w:rsidRPr="005D3646">
        <w:rPr>
          <w:rFonts w:ascii="Maiandra GD" w:hAnsi="Maiandra GD"/>
        </w:rPr>
        <w:t xml:space="preserve">ı, </w:t>
      </w:r>
      <w:r w:rsidRPr="005D3646">
        <w:rPr>
          <w:rFonts w:ascii="Maiandra GD" w:hAnsi="Maiandra GD"/>
        </w:rPr>
        <w:t>500’ü geçemez.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 üyesi, her bir konuşmacıya verdiği puanları</w:t>
      </w:r>
      <w:r w:rsidR="00D830CC" w:rsidRPr="005D3646">
        <w:rPr>
          <w:rFonts w:ascii="Maiandra GD" w:hAnsi="Maiandra GD"/>
        </w:rPr>
        <w:t>,</w:t>
      </w:r>
      <w:r w:rsidR="00866546" w:rsidRPr="005D3646">
        <w:rPr>
          <w:rFonts w:ascii="Maiandra GD" w:hAnsi="Maiandra GD"/>
        </w:rPr>
        <w:t xml:space="preserve"> Ek-</w:t>
      </w:r>
      <w:r w:rsidRPr="005D3646">
        <w:rPr>
          <w:rFonts w:ascii="Maiandra GD" w:hAnsi="Maiandra GD"/>
        </w:rPr>
        <w:t>1 formunda toplayarak konuşmacının toplam puanını tespit eder.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Konuşmacıların puanları toplanarak grup üye sayısı olan beşe</w:t>
      </w:r>
      <w:r w:rsidR="00D830CC" w:rsidRPr="005D3646">
        <w:rPr>
          <w:rFonts w:ascii="Maiandra GD" w:hAnsi="Maiandra GD"/>
        </w:rPr>
        <w:t xml:space="preserve"> (5)</w:t>
      </w:r>
      <w:r w:rsidRPr="005D3646">
        <w:rPr>
          <w:rFonts w:ascii="Maiandra GD" w:hAnsi="Maiandra GD"/>
        </w:rPr>
        <w:t xml:space="preserve"> bölünür ve seçici kurul üyesinin grup puanı tespit edilir.</w:t>
      </w:r>
    </w:p>
    <w:p w:rsidR="00B52A68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bir seçici kurul üyesinin grup puanı</w:t>
      </w:r>
      <w:r w:rsidR="00866546" w:rsidRPr="005D3646">
        <w:rPr>
          <w:rFonts w:ascii="Maiandra GD" w:hAnsi="Maiandra GD"/>
        </w:rPr>
        <w:t>, Ek-</w:t>
      </w:r>
      <w:r w:rsidRPr="005D3646">
        <w:rPr>
          <w:rFonts w:ascii="Maiandra GD" w:hAnsi="Maiandra GD"/>
        </w:rPr>
        <w:t>2 formunda toplanır</w:t>
      </w:r>
      <w:r w:rsidR="00B52A68">
        <w:rPr>
          <w:rFonts w:ascii="Maiandra GD" w:hAnsi="Maiandra GD"/>
        </w:rPr>
        <w:t>. Y</w:t>
      </w:r>
      <w:r w:rsidRPr="005D3646">
        <w:rPr>
          <w:rFonts w:ascii="Maiandra GD" w:hAnsi="Maiandra GD"/>
        </w:rPr>
        <w:t>üksek puan alan grup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birinci olarak ilan edilir.</w:t>
      </w:r>
      <w:r w:rsidR="00A35F5C" w:rsidRPr="005D3646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Puanların eşit olması durumunda grup başkanlarının puanları esas alınır</w:t>
      </w:r>
      <w:r w:rsidR="00B52A68">
        <w:rPr>
          <w:rFonts w:ascii="Maiandra GD" w:hAnsi="Maiandra GD"/>
        </w:rPr>
        <w:t>. Buna göre;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İlk olarak grup başkanlarının genel değerlendirme yaptıkları ikinci konuşma puanlarına bakılır. Eşitliğin devam etmesi hâlinde grup başka</w:t>
      </w:r>
      <w:r w:rsidR="00B52A68">
        <w:rPr>
          <w:rFonts w:ascii="Maiandra GD" w:hAnsi="Maiandra GD"/>
        </w:rPr>
        <w:t>n</w:t>
      </w:r>
      <w:r w:rsidRPr="005D3646">
        <w:rPr>
          <w:rFonts w:ascii="Maiandra GD" w:hAnsi="Maiandra GD"/>
        </w:rPr>
        <w:t>larının birinci konuşma puanlarına bakılır. Grup başkanı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yüksek puan</w:t>
      </w:r>
      <w:r w:rsidR="00B52A68">
        <w:rPr>
          <w:rFonts w:ascii="Maiandra GD" w:hAnsi="Maiandra GD"/>
        </w:rPr>
        <w:t xml:space="preserve">lı olan </w:t>
      </w:r>
      <w:r w:rsidRPr="005D3646">
        <w:rPr>
          <w:rFonts w:ascii="Maiandra GD" w:hAnsi="Maiandra GD"/>
        </w:rPr>
        <w:t>ekip, birinci olarak ilan edilir.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 başkanlarının puanlarının eşit olması durumunda</w:t>
      </w:r>
      <w:r w:rsidR="00D830CC" w:rsidRPr="005D3646">
        <w:rPr>
          <w:rFonts w:ascii="Maiandra GD" w:hAnsi="Maiandra GD"/>
        </w:rPr>
        <w:t xml:space="preserve">, </w:t>
      </w:r>
      <w:r w:rsidR="00363F7C">
        <w:rPr>
          <w:rFonts w:ascii="Maiandra GD" w:hAnsi="Maiandra GD"/>
        </w:rPr>
        <w:t>birinci kura ile belirlenir.</w:t>
      </w:r>
      <w:r w:rsidRPr="005D3646">
        <w:rPr>
          <w:rFonts w:ascii="Maiandra GD" w:hAnsi="Maiandra GD"/>
        </w:rPr>
        <w:t xml:space="preserve"> </w:t>
      </w:r>
    </w:p>
    <w:p w:rsidR="00FF31BB" w:rsidRPr="005D3646" w:rsidRDefault="00FF31BB" w:rsidP="00115E5F">
      <w:pPr>
        <w:pStyle w:val="ListeParagra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contextualSpacing/>
        <w:jc w:val="both"/>
        <w:rPr>
          <w:rFonts w:ascii="Maiandra GD" w:hAnsi="Maiandra GD"/>
        </w:rPr>
      </w:pPr>
    </w:p>
    <w:p w:rsidR="00FE30DB" w:rsidRPr="005D3646" w:rsidRDefault="00FE30DB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Etkinlik Takvimi</w:t>
      </w:r>
    </w:p>
    <w:p w:rsidR="00BB18E5" w:rsidRPr="005D3646" w:rsidRDefault="00BB18E5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/>
      </w:tblPr>
      <w:tblGrid>
        <w:gridCol w:w="709"/>
        <w:gridCol w:w="5953"/>
        <w:gridCol w:w="1843"/>
      </w:tblGrid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>Tarih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Yarışmaya </w:t>
            </w:r>
            <w:proofErr w:type="gramStart"/>
            <w:r w:rsidRPr="002F270D">
              <w:rPr>
                <w:rFonts w:ascii="Maiandra GD" w:hAnsi="Maiandra GD" w:cs="Times New Roman"/>
                <w:sz w:val="24"/>
                <w:szCs w:val="24"/>
              </w:rPr>
              <w:t>online</w:t>
            </w:r>
            <w:proofErr w:type="gramEnd"/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başvuruların başlaması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4 Ocak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Başvuruların sona ermesi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Default="002F270D" w:rsidP="002F270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4 Mart 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Yarışmaların okul elemeleri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9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merkezleri ve bölge merkezlerine ait okulların DÖGM tarafından duyurulması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18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yarışmalarında eşleşecek okulların DÖGM tarafından belirlenmesi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25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yarışmalarının icrası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07 Mayıs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Arapça münazara yarışması Türkiye Finali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27-</w:t>
            </w:r>
            <w:proofErr w:type="gramStart"/>
            <w:r>
              <w:rPr>
                <w:rFonts w:ascii="Maiandra GD" w:hAnsi="Maiandra GD" w:cs="Times New Roman"/>
                <w:sz w:val="24"/>
                <w:szCs w:val="24"/>
              </w:rPr>
              <w:t>28  Mayıs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 xml:space="preserve"> 2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016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page" w:horzAnchor="margin" w:tblpY="232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658"/>
        <w:gridCol w:w="415"/>
        <w:gridCol w:w="3713"/>
        <w:gridCol w:w="851"/>
        <w:gridCol w:w="902"/>
        <w:gridCol w:w="774"/>
        <w:gridCol w:w="774"/>
        <w:gridCol w:w="774"/>
        <w:gridCol w:w="774"/>
      </w:tblGrid>
      <w:tr w:rsidR="00B04385" w:rsidRPr="005D3646" w:rsidTr="003A277B">
        <w:trPr>
          <w:trHeight w:val="840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lastRenderedPageBreak/>
              <w:t>Ek-1:</w:t>
            </w:r>
          </w:p>
          <w:p w:rsidR="00B04385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DEĞERLENDİRME ÖLÇEĞİ</w:t>
            </w:r>
          </w:p>
        </w:tc>
      </w:tr>
      <w:tr w:rsidR="00B04385" w:rsidRPr="005D3646" w:rsidTr="003A277B">
        <w:trPr>
          <w:trHeight w:val="70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 xml:space="preserve">Grubun Konusu 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05428A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B04385" w:rsidRPr="005D3646" w:rsidTr="003A277B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ind w:left="-142" w:right="-125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S. No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Puan değeri</w:t>
            </w: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4"/>
                <w:szCs w:val="24"/>
              </w:rPr>
            </w:pP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i/>
                <w:sz w:val="16"/>
                <w:szCs w:val="24"/>
              </w:rPr>
              <w:t>(Toplam 100 puan üzerinden)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Konuşmacı Puanları</w:t>
            </w:r>
          </w:p>
        </w:tc>
      </w:tr>
      <w:tr w:rsidR="00B04385" w:rsidRPr="005D3646" w:rsidTr="003A277B">
        <w:trPr>
          <w:cantSplit/>
          <w:trHeight w:val="1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Birinci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İkinci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Üçüncü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Dördüncü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Beşinci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 xml:space="preserve"> Konuşmacı*</w:t>
            </w:r>
          </w:p>
        </w:tc>
      </w:tr>
      <w:tr w:rsidR="00B04385" w:rsidRPr="005D3646" w:rsidTr="003A277B">
        <w:trPr>
          <w:trHeight w:val="5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Konuya hâkimiyet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İkna ve savunma gücü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(Tez ile ilgili kaynak, belge,  kanıt ve örnekler)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Karşı tezi eleştirme ve çürütme yeteneği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Türkçeyi doğru ve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(Telaffuz, vurgu ve tonlama)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Beden dilini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(Jest ve mimikler)</w:t>
            </w: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Tartışma kurallarına ve adabına uyma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Zamanı etkili kullanma</w:t>
            </w:r>
            <w:r w:rsidRPr="005D3646"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26"/>
        </w:trPr>
        <w:tc>
          <w:tcPr>
            <w:tcW w:w="5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Konuşmacının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gramStart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toplam</w:t>
            </w:r>
            <w:proofErr w:type="gramEnd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puanı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13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Grubun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gramStart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puan</w:t>
            </w:r>
            <w:proofErr w:type="gramEnd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ortalaması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61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1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</w:t>
            </w: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Seçici Kurul Üyesi</w:t>
            </w: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6"/>
                <w:szCs w:val="24"/>
              </w:rPr>
            </w:pPr>
          </w:p>
        </w:tc>
      </w:tr>
      <w:tr w:rsidR="00B04385" w:rsidRPr="005D3646" w:rsidTr="003A277B">
        <w:trPr>
          <w:trHeight w:val="44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*)  Grup başkanının 2. konuşması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826"/>
        <w:gridCol w:w="1125"/>
        <w:gridCol w:w="4394"/>
        <w:gridCol w:w="1640"/>
        <w:gridCol w:w="1621"/>
      </w:tblGrid>
      <w:tr w:rsidR="00B04385" w:rsidRPr="005D3646" w:rsidTr="003A277B">
        <w:trPr>
          <w:trHeight w:val="836"/>
        </w:trPr>
        <w:tc>
          <w:tcPr>
            <w:tcW w:w="9606" w:type="dxa"/>
            <w:gridSpan w:val="5"/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lastRenderedPageBreak/>
              <w:t>Ek-2:</w:t>
            </w:r>
          </w:p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t xml:space="preserve">GRUP </w:t>
            </w: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DEĞERLENDİRME FORMU</w:t>
            </w:r>
          </w:p>
        </w:tc>
      </w:tr>
      <w:tr w:rsidR="00B04385" w:rsidRPr="005D3646" w:rsidTr="003A277B">
        <w:trPr>
          <w:trHeight w:val="531"/>
        </w:trPr>
        <w:tc>
          <w:tcPr>
            <w:tcW w:w="1951" w:type="dxa"/>
            <w:gridSpan w:val="2"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  <w:b/>
              </w:rPr>
            </w:pPr>
            <w:r w:rsidRPr="005D3646">
              <w:rPr>
                <w:rFonts w:ascii="Maiandra GD" w:hAnsi="Maiandra GD"/>
                <w:b/>
              </w:rPr>
              <w:t xml:space="preserve">Grubun Konusu 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_____________________________________________________________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 w:val="restart"/>
            <w:shd w:val="clear" w:color="auto" w:fill="B8CCE4" w:themeFill="accent1" w:themeFillTint="66"/>
            <w:textDirection w:val="btLr"/>
            <w:vAlign w:val="bottom"/>
            <w:hideMark/>
          </w:tcPr>
          <w:p w:rsidR="00B04385" w:rsidRPr="005D3646" w:rsidRDefault="00B04385" w:rsidP="003A277B">
            <w:pPr>
              <w:spacing w:after="0"/>
              <w:ind w:left="113" w:right="113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Etkinliğin Yapıldığı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İl-İlçe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982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eastAsiaTheme="majorEastAsia" w:hAnsi="Maiandra GD"/>
                <w:b/>
              </w:rPr>
            </w:pPr>
            <w:r w:rsidRPr="00233C65">
              <w:rPr>
                <w:rFonts w:ascii="Maiandra GD" w:eastAsiaTheme="majorEastAsia" w:hAnsi="Maiandra GD"/>
                <w:b/>
              </w:rPr>
              <w:t>S. No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Seçici Kurul Üyesinin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1.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2.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Sonuç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  <w:t>(Puanların seçici kurul sayısına bölünmesi)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641"/>
        </w:trPr>
        <w:tc>
          <w:tcPr>
            <w:tcW w:w="9606" w:type="dxa"/>
            <w:gridSpan w:val="5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Seçici Kurul Üyeleri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(Adı-Soyadı, İmza)</w:t>
            </w: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845"/>
        </w:trPr>
        <w:tc>
          <w:tcPr>
            <w:tcW w:w="9606" w:type="dxa"/>
            <w:gridSpan w:val="5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04385" w:rsidRPr="00233C65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6"/>
                <w:szCs w:val="24"/>
              </w:rPr>
            </w:pP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Pr="005D3646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Pr="005D3646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771193" w:rsidRDefault="00771193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233C65" w:rsidRDefault="00233C65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Pr="005D3646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sectPr w:rsidR="00A73D0A" w:rsidRPr="005D3646" w:rsidSect="00542009">
      <w:headerReference w:type="default" r:id="rId9"/>
      <w:footerReference w:type="default" r:id="rId10"/>
      <w:pgSz w:w="11906" w:h="16838"/>
      <w:pgMar w:top="1417" w:right="991" w:bottom="1417" w:left="1417" w:header="708" w:footer="49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26" w:rsidRDefault="00DB1C26" w:rsidP="0042130D">
      <w:pPr>
        <w:spacing w:after="0" w:line="240" w:lineRule="auto"/>
      </w:pPr>
      <w:r>
        <w:separator/>
      </w:r>
    </w:p>
  </w:endnote>
  <w:endnote w:type="continuationSeparator" w:id="0">
    <w:p w:rsidR="00DB1C26" w:rsidRDefault="00DB1C26" w:rsidP="004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2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466839" w:rsidRPr="00542009" w:rsidRDefault="00B04F75">
            <w:pPr>
              <w:pStyle w:val="Altbilgi"/>
              <w:jc w:val="right"/>
              <w:rPr>
                <w:sz w:val="16"/>
              </w:rPr>
            </w:pP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PAGE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2F7564">
              <w:rPr>
                <w:b/>
                <w:noProof/>
                <w:sz w:val="16"/>
              </w:rPr>
              <w:t>1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  <w:r w:rsidR="00466839" w:rsidRPr="00542009">
              <w:rPr>
                <w:sz w:val="16"/>
              </w:rPr>
              <w:t xml:space="preserve"> / </w:t>
            </w: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NUMPAGES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2F7564">
              <w:rPr>
                <w:b/>
                <w:noProof/>
                <w:sz w:val="16"/>
              </w:rPr>
              <w:t>7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466839" w:rsidRDefault="004668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26" w:rsidRDefault="00DB1C26" w:rsidP="0042130D">
      <w:pPr>
        <w:spacing w:after="0" w:line="240" w:lineRule="auto"/>
      </w:pPr>
      <w:r>
        <w:separator/>
      </w:r>
    </w:p>
  </w:footnote>
  <w:footnote w:type="continuationSeparator" w:id="0">
    <w:p w:rsidR="00DB1C26" w:rsidRDefault="00DB1C26" w:rsidP="0042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81" w:rsidRDefault="00AD5581">
    <w:pPr>
      <w:pStyle w:val="stbilgi"/>
    </w:pPr>
    <w:r>
      <w:t>Ek-3</w:t>
    </w:r>
  </w:p>
  <w:p w:rsidR="00AD5581" w:rsidRDefault="00AD55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ACD"/>
    <w:multiLevelType w:val="hybridMultilevel"/>
    <w:tmpl w:val="660E927A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E31755"/>
    <w:multiLevelType w:val="hybridMultilevel"/>
    <w:tmpl w:val="97540ABE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D7F90"/>
    <w:multiLevelType w:val="hybridMultilevel"/>
    <w:tmpl w:val="260A9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33E9E"/>
    <w:multiLevelType w:val="hybridMultilevel"/>
    <w:tmpl w:val="CB2ABF94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2A2374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24ECD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469F6"/>
    <w:multiLevelType w:val="hybridMultilevel"/>
    <w:tmpl w:val="F5205D4A"/>
    <w:lvl w:ilvl="0" w:tplc="4F92ED04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399A"/>
    <w:multiLevelType w:val="hybridMultilevel"/>
    <w:tmpl w:val="D602ABEA"/>
    <w:lvl w:ilvl="0" w:tplc="DBAE2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6709"/>
    <w:multiLevelType w:val="hybridMultilevel"/>
    <w:tmpl w:val="6254878A"/>
    <w:lvl w:ilvl="0" w:tplc="54DE1A28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B4812"/>
    <w:multiLevelType w:val="hybridMultilevel"/>
    <w:tmpl w:val="41B67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013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2BA0"/>
    <w:multiLevelType w:val="hybridMultilevel"/>
    <w:tmpl w:val="BBA4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878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17A0"/>
    <w:multiLevelType w:val="hybridMultilevel"/>
    <w:tmpl w:val="18A6F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6E37"/>
    <w:multiLevelType w:val="hybridMultilevel"/>
    <w:tmpl w:val="E03E4B84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0D1"/>
    <w:multiLevelType w:val="hybridMultilevel"/>
    <w:tmpl w:val="02C82C7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6351E"/>
    <w:multiLevelType w:val="hybridMultilevel"/>
    <w:tmpl w:val="E878E118"/>
    <w:lvl w:ilvl="0" w:tplc="148457EE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6452A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E198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657E"/>
    <w:multiLevelType w:val="hybridMultilevel"/>
    <w:tmpl w:val="9FBC9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4FC"/>
    <w:multiLevelType w:val="hybridMultilevel"/>
    <w:tmpl w:val="665A20C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D779B"/>
    <w:multiLevelType w:val="hybridMultilevel"/>
    <w:tmpl w:val="ADDEC23C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8D1E5D"/>
    <w:multiLevelType w:val="hybridMultilevel"/>
    <w:tmpl w:val="0AD63582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14D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5495C"/>
    <w:multiLevelType w:val="hybridMultilevel"/>
    <w:tmpl w:val="E81C067C"/>
    <w:lvl w:ilvl="0" w:tplc="1DD01544">
      <w:start w:val="1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1975"/>
    <w:multiLevelType w:val="hybridMultilevel"/>
    <w:tmpl w:val="C3A2C7CE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8BB6F9A"/>
    <w:multiLevelType w:val="hybridMultilevel"/>
    <w:tmpl w:val="E4FC34C4"/>
    <w:lvl w:ilvl="0" w:tplc="8D8CAC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2519"/>
    <w:multiLevelType w:val="hybridMultilevel"/>
    <w:tmpl w:val="F220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D01D3"/>
    <w:multiLevelType w:val="hybridMultilevel"/>
    <w:tmpl w:val="4AD05FD0"/>
    <w:lvl w:ilvl="0" w:tplc="07BADF08">
      <w:start w:val="1"/>
      <w:numFmt w:val="decimal"/>
      <w:lvlText w:val="%1"/>
      <w:lvlJc w:val="left"/>
      <w:pPr>
        <w:ind w:left="502" w:hanging="360"/>
      </w:pPr>
      <w:rPr>
        <w:b/>
        <w:sz w:val="2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F66A2"/>
    <w:multiLevelType w:val="hybridMultilevel"/>
    <w:tmpl w:val="7B20ED34"/>
    <w:lvl w:ilvl="0" w:tplc="94AC2DC6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25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  <w:num w:numId="20">
    <w:abstractNumId w:val="26"/>
  </w:num>
  <w:num w:numId="21">
    <w:abstractNumId w:val="22"/>
  </w:num>
  <w:num w:numId="22">
    <w:abstractNumId w:val="13"/>
  </w:num>
  <w:num w:numId="23">
    <w:abstractNumId w:val="27"/>
  </w:num>
  <w:num w:numId="24">
    <w:abstractNumId w:val="11"/>
  </w:num>
  <w:num w:numId="25">
    <w:abstractNumId w:val="23"/>
  </w:num>
  <w:num w:numId="26">
    <w:abstractNumId w:val="5"/>
  </w:num>
  <w:num w:numId="27">
    <w:abstractNumId w:val="4"/>
  </w:num>
  <w:num w:numId="28">
    <w:abstractNumId w:val="17"/>
  </w:num>
  <w:num w:numId="29">
    <w:abstractNumId w:val="12"/>
  </w:num>
  <w:num w:numId="30">
    <w:abstractNumId w:val="18"/>
  </w:num>
  <w:num w:numId="31">
    <w:abstractNumId w:val="10"/>
  </w:num>
  <w:num w:numId="32">
    <w:abstractNumId w:val="19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E31"/>
    <w:rsid w:val="00001D60"/>
    <w:rsid w:val="000060D6"/>
    <w:rsid w:val="00006F76"/>
    <w:rsid w:val="00012C84"/>
    <w:rsid w:val="00017E94"/>
    <w:rsid w:val="00026C90"/>
    <w:rsid w:val="0002747A"/>
    <w:rsid w:val="00041D67"/>
    <w:rsid w:val="00042505"/>
    <w:rsid w:val="0005428A"/>
    <w:rsid w:val="00076F0A"/>
    <w:rsid w:val="000804EF"/>
    <w:rsid w:val="00095600"/>
    <w:rsid w:val="000B4D17"/>
    <w:rsid w:val="000C401D"/>
    <w:rsid w:val="000C48B6"/>
    <w:rsid w:val="000D3340"/>
    <w:rsid w:val="00110C5C"/>
    <w:rsid w:val="00115E5F"/>
    <w:rsid w:val="001535B5"/>
    <w:rsid w:val="001B4229"/>
    <w:rsid w:val="001D1D97"/>
    <w:rsid w:val="001D3412"/>
    <w:rsid w:val="001D3C81"/>
    <w:rsid w:val="002271E1"/>
    <w:rsid w:val="00232B2D"/>
    <w:rsid w:val="00233C65"/>
    <w:rsid w:val="00251056"/>
    <w:rsid w:val="002521D9"/>
    <w:rsid w:val="00263518"/>
    <w:rsid w:val="002753E4"/>
    <w:rsid w:val="002B6098"/>
    <w:rsid w:val="002D4945"/>
    <w:rsid w:val="002E3207"/>
    <w:rsid w:val="002E5094"/>
    <w:rsid w:val="002F270D"/>
    <w:rsid w:val="002F2A6A"/>
    <w:rsid w:val="002F7564"/>
    <w:rsid w:val="003068B7"/>
    <w:rsid w:val="0031228C"/>
    <w:rsid w:val="003251BE"/>
    <w:rsid w:val="00351A96"/>
    <w:rsid w:val="00351FBC"/>
    <w:rsid w:val="00363F7C"/>
    <w:rsid w:val="00374B4D"/>
    <w:rsid w:val="00380317"/>
    <w:rsid w:val="00387A9C"/>
    <w:rsid w:val="003A1C64"/>
    <w:rsid w:val="003B2AD5"/>
    <w:rsid w:val="003B32A2"/>
    <w:rsid w:val="003C48FE"/>
    <w:rsid w:val="003D27A1"/>
    <w:rsid w:val="003E5AA7"/>
    <w:rsid w:val="003E5FB0"/>
    <w:rsid w:val="00416B3E"/>
    <w:rsid w:val="004211D1"/>
    <w:rsid w:val="0042130D"/>
    <w:rsid w:val="00437921"/>
    <w:rsid w:val="0044081F"/>
    <w:rsid w:val="00441E3D"/>
    <w:rsid w:val="00442247"/>
    <w:rsid w:val="00442413"/>
    <w:rsid w:val="00465AF2"/>
    <w:rsid w:val="00466839"/>
    <w:rsid w:val="00482E36"/>
    <w:rsid w:val="00486783"/>
    <w:rsid w:val="00497697"/>
    <w:rsid w:val="004A465E"/>
    <w:rsid w:val="004B0A48"/>
    <w:rsid w:val="004C18D7"/>
    <w:rsid w:val="004D03ED"/>
    <w:rsid w:val="004E346B"/>
    <w:rsid w:val="004E5153"/>
    <w:rsid w:val="00506874"/>
    <w:rsid w:val="00510FEA"/>
    <w:rsid w:val="00515DF7"/>
    <w:rsid w:val="00533531"/>
    <w:rsid w:val="00542009"/>
    <w:rsid w:val="00564B9E"/>
    <w:rsid w:val="005774FF"/>
    <w:rsid w:val="005C0745"/>
    <w:rsid w:val="005C1A78"/>
    <w:rsid w:val="005C6238"/>
    <w:rsid w:val="005C6C2B"/>
    <w:rsid w:val="005D3646"/>
    <w:rsid w:val="005F3376"/>
    <w:rsid w:val="005F74D5"/>
    <w:rsid w:val="00610B06"/>
    <w:rsid w:val="00612511"/>
    <w:rsid w:val="00634428"/>
    <w:rsid w:val="00652A81"/>
    <w:rsid w:val="00660401"/>
    <w:rsid w:val="00667A6D"/>
    <w:rsid w:val="00695B1C"/>
    <w:rsid w:val="00697D00"/>
    <w:rsid w:val="006B5516"/>
    <w:rsid w:val="006B5D80"/>
    <w:rsid w:val="006F15A8"/>
    <w:rsid w:val="00712C74"/>
    <w:rsid w:val="00714E3A"/>
    <w:rsid w:val="00716664"/>
    <w:rsid w:val="00730884"/>
    <w:rsid w:val="00746EEA"/>
    <w:rsid w:val="007472EC"/>
    <w:rsid w:val="00755073"/>
    <w:rsid w:val="00771193"/>
    <w:rsid w:val="00774835"/>
    <w:rsid w:val="007754E7"/>
    <w:rsid w:val="007A0D6F"/>
    <w:rsid w:val="007A1AF2"/>
    <w:rsid w:val="007A3406"/>
    <w:rsid w:val="007C121F"/>
    <w:rsid w:val="007D1978"/>
    <w:rsid w:val="007D1DBC"/>
    <w:rsid w:val="007D46FB"/>
    <w:rsid w:val="007E51F1"/>
    <w:rsid w:val="007F0AD0"/>
    <w:rsid w:val="007F125B"/>
    <w:rsid w:val="0080304E"/>
    <w:rsid w:val="0080366B"/>
    <w:rsid w:val="00811716"/>
    <w:rsid w:val="00813FFE"/>
    <w:rsid w:val="00822592"/>
    <w:rsid w:val="00866546"/>
    <w:rsid w:val="00884F91"/>
    <w:rsid w:val="0088649C"/>
    <w:rsid w:val="008A07B3"/>
    <w:rsid w:val="008B3CC0"/>
    <w:rsid w:val="008D034B"/>
    <w:rsid w:val="008F0AF2"/>
    <w:rsid w:val="00901952"/>
    <w:rsid w:val="00932CD9"/>
    <w:rsid w:val="009350C7"/>
    <w:rsid w:val="009360E8"/>
    <w:rsid w:val="00940714"/>
    <w:rsid w:val="009433FC"/>
    <w:rsid w:val="00946E31"/>
    <w:rsid w:val="009507D7"/>
    <w:rsid w:val="00964C7D"/>
    <w:rsid w:val="00967288"/>
    <w:rsid w:val="00972BFD"/>
    <w:rsid w:val="009C66E8"/>
    <w:rsid w:val="009D7461"/>
    <w:rsid w:val="009F1058"/>
    <w:rsid w:val="009F65C4"/>
    <w:rsid w:val="00A0425A"/>
    <w:rsid w:val="00A21164"/>
    <w:rsid w:val="00A35F5C"/>
    <w:rsid w:val="00A73D0A"/>
    <w:rsid w:val="00A812D1"/>
    <w:rsid w:val="00A813DB"/>
    <w:rsid w:val="00A84A39"/>
    <w:rsid w:val="00A90873"/>
    <w:rsid w:val="00A93865"/>
    <w:rsid w:val="00A939E3"/>
    <w:rsid w:val="00AA59CF"/>
    <w:rsid w:val="00AA78FC"/>
    <w:rsid w:val="00AD5581"/>
    <w:rsid w:val="00B00DC7"/>
    <w:rsid w:val="00B04385"/>
    <w:rsid w:val="00B04F75"/>
    <w:rsid w:val="00B3198E"/>
    <w:rsid w:val="00B336A1"/>
    <w:rsid w:val="00B418A9"/>
    <w:rsid w:val="00B52A68"/>
    <w:rsid w:val="00B96EA9"/>
    <w:rsid w:val="00B96FBE"/>
    <w:rsid w:val="00BA23DB"/>
    <w:rsid w:val="00BA3B0B"/>
    <w:rsid w:val="00BB18E5"/>
    <w:rsid w:val="00BB2C48"/>
    <w:rsid w:val="00BB40E1"/>
    <w:rsid w:val="00BC29B0"/>
    <w:rsid w:val="00BF26E8"/>
    <w:rsid w:val="00BF6DDF"/>
    <w:rsid w:val="00C03CD4"/>
    <w:rsid w:val="00C10252"/>
    <w:rsid w:val="00C20826"/>
    <w:rsid w:val="00C33D4B"/>
    <w:rsid w:val="00C40FB0"/>
    <w:rsid w:val="00C828A3"/>
    <w:rsid w:val="00C9432A"/>
    <w:rsid w:val="00CB4AB5"/>
    <w:rsid w:val="00CB4EA6"/>
    <w:rsid w:val="00CF7C1B"/>
    <w:rsid w:val="00D12339"/>
    <w:rsid w:val="00D307DD"/>
    <w:rsid w:val="00D3238C"/>
    <w:rsid w:val="00D75ED4"/>
    <w:rsid w:val="00D830CC"/>
    <w:rsid w:val="00DB1C26"/>
    <w:rsid w:val="00DD7979"/>
    <w:rsid w:val="00E305B0"/>
    <w:rsid w:val="00E32D6D"/>
    <w:rsid w:val="00E7626B"/>
    <w:rsid w:val="00E767BD"/>
    <w:rsid w:val="00E839B2"/>
    <w:rsid w:val="00F01006"/>
    <w:rsid w:val="00F10BE4"/>
    <w:rsid w:val="00F220BC"/>
    <w:rsid w:val="00F2761F"/>
    <w:rsid w:val="00F32E2F"/>
    <w:rsid w:val="00F53806"/>
    <w:rsid w:val="00F559D7"/>
    <w:rsid w:val="00F72AEC"/>
    <w:rsid w:val="00F77A13"/>
    <w:rsid w:val="00F8087A"/>
    <w:rsid w:val="00F85F46"/>
    <w:rsid w:val="00FB1250"/>
    <w:rsid w:val="00FD24AF"/>
    <w:rsid w:val="00FE30DB"/>
    <w:rsid w:val="00F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130D"/>
  </w:style>
  <w:style w:type="paragraph" w:styleId="Altbilgi">
    <w:name w:val="footer"/>
    <w:basedOn w:val="Normal"/>
    <w:link w:val="AltbilgiChar"/>
    <w:uiPriority w:val="99"/>
    <w:semiHidden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EB5710-0A4C-4677-B9E7-3FE5AD4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user</cp:lastModifiedBy>
  <cp:revision>2</cp:revision>
  <cp:lastPrinted>2015-10-05T09:27:00Z</cp:lastPrinted>
  <dcterms:created xsi:type="dcterms:W3CDTF">2016-03-03T07:43:00Z</dcterms:created>
  <dcterms:modified xsi:type="dcterms:W3CDTF">2016-03-03T07:43:00Z</dcterms:modified>
</cp:coreProperties>
</file>