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6A" w:rsidRDefault="00C7596A" w:rsidP="00C7596A">
      <w:pPr>
        <w:autoSpaceDE w:val="0"/>
        <w:autoSpaceDN w:val="0"/>
        <w:adjustRightInd w:val="0"/>
        <w:spacing w:after="0" w:line="240" w:lineRule="auto"/>
        <w:ind w:firstLine="0"/>
        <w:rPr>
          <w:rFonts w:ascii="Candara-Bold" w:hAnsi="Candara-Bold" w:cs="Candara-Bold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C7596A" w:rsidTr="00086151">
        <w:tc>
          <w:tcPr>
            <w:tcW w:w="9212" w:type="dxa"/>
            <w:gridSpan w:val="2"/>
            <w:shd w:val="clear" w:color="auto" w:fill="B1C78C" w:themeFill="accent4" w:themeFillTint="99"/>
            <w:vAlign w:val="center"/>
          </w:tcPr>
          <w:p w:rsidR="00C7596A" w:rsidRPr="00CD2E0B" w:rsidRDefault="00C7596A" w:rsidP="00BF797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</w:p>
          <w:p w:rsidR="00C7596A" w:rsidRPr="00CD2E0B" w:rsidRDefault="00C7596A" w:rsidP="00BF797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 w:rsidRPr="00CD2E0B">
              <w:rPr>
                <w:rFonts w:ascii="Candara" w:hAnsi="Candara" w:cs="Candara-Bold"/>
                <w:b/>
                <w:bCs/>
                <w:sz w:val="28"/>
                <w:szCs w:val="28"/>
              </w:rPr>
              <w:t>VII. ARAPÇA BİLGİ VE ETKİNLİK YARIŞMALARI BÖLGE İL VE MERKEZLERİ</w:t>
            </w:r>
          </w:p>
          <w:p w:rsidR="00C7596A" w:rsidRPr="00CD2E0B" w:rsidRDefault="00C7596A" w:rsidP="00BF797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</w:p>
        </w:tc>
      </w:tr>
      <w:tr w:rsidR="00C7596A" w:rsidTr="00086151">
        <w:tc>
          <w:tcPr>
            <w:tcW w:w="4606" w:type="dxa"/>
            <w:shd w:val="clear" w:color="auto" w:fill="CBD9B2" w:themeFill="accent4" w:themeFillTint="66"/>
            <w:vAlign w:val="center"/>
          </w:tcPr>
          <w:p w:rsidR="00C7596A" w:rsidRPr="00CD2E0B" w:rsidRDefault="00C7596A" w:rsidP="0008615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sz w:val="28"/>
                <w:szCs w:val="28"/>
              </w:rPr>
            </w:pPr>
            <w:r w:rsidRPr="00CD2E0B">
              <w:rPr>
                <w:rFonts w:ascii="Candara" w:hAnsi="Candara" w:cs="Candara"/>
                <w:b/>
                <w:sz w:val="28"/>
                <w:szCs w:val="28"/>
              </w:rPr>
              <w:t>Bölge yarışma merkezi</w:t>
            </w:r>
          </w:p>
          <w:p w:rsidR="00C7596A" w:rsidRPr="00CD2E0B" w:rsidRDefault="00086151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/>
                <w:bCs/>
                <w:sz w:val="28"/>
                <w:szCs w:val="28"/>
              </w:rPr>
              <w:t>Karabük</w:t>
            </w:r>
          </w:p>
        </w:tc>
        <w:tc>
          <w:tcPr>
            <w:tcW w:w="4606" w:type="dxa"/>
            <w:shd w:val="clear" w:color="auto" w:fill="CBD9B2" w:themeFill="accent4" w:themeFillTint="66"/>
            <w:vAlign w:val="center"/>
          </w:tcPr>
          <w:p w:rsidR="00C7596A" w:rsidRPr="00CD2E0B" w:rsidRDefault="00C7596A" w:rsidP="0008615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sz w:val="28"/>
                <w:szCs w:val="28"/>
              </w:rPr>
            </w:pPr>
            <w:r w:rsidRPr="00CD2E0B">
              <w:rPr>
                <w:rFonts w:ascii="Candara" w:hAnsi="Candara" w:cs="Candara"/>
                <w:b/>
                <w:sz w:val="28"/>
                <w:szCs w:val="28"/>
              </w:rPr>
              <w:t>Bölge yarışma merkezi</w:t>
            </w:r>
          </w:p>
          <w:p w:rsidR="00C7596A" w:rsidRPr="00CD2E0B" w:rsidRDefault="00086151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/>
                <w:bCs/>
                <w:sz w:val="28"/>
                <w:szCs w:val="28"/>
              </w:rPr>
              <w:t>Tokat</w:t>
            </w:r>
          </w:p>
        </w:tc>
      </w:tr>
      <w:tr w:rsidR="00C7596A" w:rsidTr="00086151">
        <w:tc>
          <w:tcPr>
            <w:tcW w:w="4606" w:type="dxa"/>
            <w:shd w:val="clear" w:color="auto" w:fill="E5ECD8" w:themeFill="accent4" w:themeFillTint="33"/>
            <w:vAlign w:val="center"/>
          </w:tcPr>
          <w:p w:rsidR="00C7596A" w:rsidRPr="00CD2E0B" w:rsidRDefault="00C7596A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"/>
                <w:sz w:val="28"/>
                <w:szCs w:val="28"/>
              </w:rPr>
            </w:pPr>
            <w:r w:rsidRPr="00CD2E0B">
              <w:rPr>
                <w:rFonts w:ascii="Candara" w:hAnsi="Candara" w:cs="Candara"/>
                <w:sz w:val="28"/>
                <w:szCs w:val="28"/>
              </w:rPr>
              <w:t>İller</w:t>
            </w:r>
          </w:p>
          <w:p w:rsidR="00BF7975" w:rsidRDefault="00C7596A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"/>
                <w:sz w:val="28"/>
                <w:szCs w:val="28"/>
              </w:rPr>
            </w:pPr>
            <w:r w:rsidRPr="00CD2E0B">
              <w:rPr>
                <w:rFonts w:ascii="Candara" w:hAnsi="Candara" w:cs="Candara"/>
                <w:sz w:val="28"/>
                <w:szCs w:val="28"/>
              </w:rPr>
              <w:t>Zonguldak, Kastamonu, Bartın, Karabük,</w:t>
            </w:r>
            <w:r w:rsidR="00CD2E0B">
              <w:rPr>
                <w:rFonts w:ascii="Candara" w:hAnsi="Candara" w:cs="Candara"/>
                <w:sz w:val="28"/>
                <w:szCs w:val="28"/>
              </w:rPr>
              <w:t xml:space="preserve"> </w:t>
            </w:r>
            <w:r w:rsidRPr="00CD2E0B">
              <w:rPr>
                <w:rFonts w:ascii="Candara" w:hAnsi="Candara" w:cs="Candara"/>
                <w:sz w:val="28"/>
                <w:szCs w:val="28"/>
              </w:rPr>
              <w:t>Sinop, Çankırı, Ankara,</w:t>
            </w:r>
          </w:p>
          <w:p w:rsidR="00C7596A" w:rsidRDefault="00C7596A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"/>
                <w:sz w:val="28"/>
                <w:szCs w:val="28"/>
              </w:rPr>
            </w:pPr>
            <w:r w:rsidRPr="00CD2E0B">
              <w:rPr>
                <w:rFonts w:ascii="Candara" w:hAnsi="Candara" w:cs="Candara"/>
                <w:sz w:val="28"/>
                <w:szCs w:val="28"/>
              </w:rPr>
              <w:t>Kırıkkale, Çorum, Bolu</w:t>
            </w:r>
          </w:p>
          <w:p w:rsidR="00BF7975" w:rsidRPr="00CD2E0B" w:rsidRDefault="00BF7975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"/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E5ECD8" w:themeFill="accent4" w:themeFillTint="33"/>
            <w:vAlign w:val="center"/>
          </w:tcPr>
          <w:p w:rsidR="00C7596A" w:rsidRPr="00CD2E0B" w:rsidRDefault="00C7596A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"/>
                <w:sz w:val="28"/>
                <w:szCs w:val="28"/>
              </w:rPr>
            </w:pPr>
            <w:r w:rsidRPr="00CD2E0B">
              <w:rPr>
                <w:rFonts w:ascii="Candara" w:hAnsi="Candara" w:cs="Candara"/>
                <w:sz w:val="28"/>
                <w:szCs w:val="28"/>
              </w:rPr>
              <w:t>İller</w:t>
            </w:r>
          </w:p>
          <w:p w:rsidR="00C7596A" w:rsidRPr="00CD2E0B" w:rsidRDefault="00CD2E0B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>
              <w:rPr>
                <w:rFonts w:ascii="Candara" w:hAnsi="Candara" w:cs="Candara"/>
                <w:sz w:val="28"/>
                <w:szCs w:val="28"/>
              </w:rPr>
              <w:t>Ordu, Giresun, Gümüşhane,</w:t>
            </w:r>
            <w:r w:rsidR="00D9390A">
              <w:rPr>
                <w:rFonts w:ascii="Candara" w:hAnsi="Candara" w:cs="Candara"/>
                <w:sz w:val="28"/>
                <w:szCs w:val="28"/>
              </w:rPr>
              <w:t xml:space="preserve"> Amasya, Tokat, S</w:t>
            </w:r>
            <w:r>
              <w:rPr>
                <w:rFonts w:ascii="Candara" w:hAnsi="Candara" w:cs="Candara"/>
                <w:sz w:val="28"/>
                <w:szCs w:val="28"/>
              </w:rPr>
              <w:t>ivas, samsun, Trabzon, Yozgat</w:t>
            </w:r>
          </w:p>
        </w:tc>
      </w:tr>
      <w:tr w:rsidR="00C7596A" w:rsidTr="00086151">
        <w:tc>
          <w:tcPr>
            <w:tcW w:w="4606" w:type="dxa"/>
            <w:shd w:val="clear" w:color="auto" w:fill="CBD9B2" w:themeFill="accent4" w:themeFillTint="66"/>
            <w:vAlign w:val="center"/>
          </w:tcPr>
          <w:p w:rsidR="00C7596A" w:rsidRPr="00CD2E0B" w:rsidRDefault="00CD2E0B" w:rsidP="0008615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 w:rsidRPr="00CD2E0B">
              <w:rPr>
                <w:rFonts w:ascii="Candara" w:hAnsi="Candara" w:cs="Candara-Bold"/>
                <w:b/>
                <w:bCs/>
                <w:sz w:val="28"/>
                <w:szCs w:val="28"/>
              </w:rPr>
              <w:t>Bölge yarışma merkezi</w:t>
            </w:r>
          </w:p>
          <w:p w:rsidR="00CD2E0B" w:rsidRPr="00CD2E0B" w:rsidRDefault="00086151" w:rsidP="00086151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/>
                <w:bCs/>
                <w:sz w:val="28"/>
                <w:szCs w:val="28"/>
              </w:rPr>
              <w:t>Iğdır</w:t>
            </w:r>
          </w:p>
        </w:tc>
        <w:tc>
          <w:tcPr>
            <w:tcW w:w="4606" w:type="dxa"/>
            <w:shd w:val="clear" w:color="auto" w:fill="CBD9B2" w:themeFill="accent4" w:themeFillTint="66"/>
            <w:vAlign w:val="center"/>
          </w:tcPr>
          <w:p w:rsidR="00C7596A" w:rsidRPr="00CD2E0B" w:rsidRDefault="00CD2E0B" w:rsidP="0008615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 w:rsidRPr="00CD2E0B">
              <w:rPr>
                <w:rFonts w:ascii="Candara" w:hAnsi="Candara" w:cs="Candara-Bold"/>
                <w:b/>
                <w:bCs/>
                <w:sz w:val="28"/>
                <w:szCs w:val="28"/>
              </w:rPr>
              <w:t>Bölge yarışma merkezi</w:t>
            </w:r>
          </w:p>
          <w:p w:rsidR="00CD2E0B" w:rsidRPr="00CD2E0B" w:rsidRDefault="00086151" w:rsidP="00086151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/>
                <w:bCs/>
                <w:sz w:val="28"/>
                <w:szCs w:val="28"/>
              </w:rPr>
              <w:t>Diyarbakır</w:t>
            </w:r>
          </w:p>
        </w:tc>
      </w:tr>
      <w:tr w:rsidR="00C7596A" w:rsidTr="00086151">
        <w:tc>
          <w:tcPr>
            <w:tcW w:w="4606" w:type="dxa"/>
            <w:shd w:val="clear" w:color="auto" w:fill="E5ECD8" w:themeFill="accent4" w:themeFillTint="33"/>
            <w:vAlign w:val="center"/>
          </w:tcPr>
          <w:p w:rsidR="00CD2E0B" w:rsidRPr="00BF7975" w:rsidRDefault="00D9390A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Cs/>
                <w:sz w:val="28"/>
                <w:szCs w:val="28"/>
              </w:rPr>
              <w:t>İ</w:t>
            </w:r>
            <w:r w:rsidR="00CD2E0B" w:rsidRPr="00BF7975">
              <w:rPr>
                <w:rFonts w:ascii="Candara" w:hAnsi="Candara" w:cs="Candara-Bold"/>
                <w:bCs/>
                <w:sz w:val="28"/>
                <w:szCs w:val="28"/>
              </w:rPr>
              <w:t>ller</w:t>
            </w:r>
          </w:p>
          <w:p w:rsidR="00CD2E0B" w:rsidRDefault="00CD2E0B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Rize, Ardahan, Artvin, Kars, Iğdır, Ağrı, Erzurum, Muş, Bingöl, Bayburt, Erzincan</w:t>
            </w:r>
          </w:p>
          <w:p w:rsidR="00BF7975" w:rsidRPr="00BF7975" w:rsidRDefault="00BF7975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E5ECD8" w:themeFill="accent4" w:themeFillTint="33"/>
            <w:vAlign w:val="center"/>
          </w:tcPr>
          <w:p w:rsidR="00CD2E0B" w:rsidRPr="00BF7975" w:rsidRDefault="00CD2E0B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İller</w:t>
            </w:r>
          </w:p>
          <w:p w:rsidR="00C7596A" w:rsidRPr="00BF7975" w:rsidRDefault="00CD2E0B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 xml:space="preserve">Diyarbakır, Mardin, </w:t>
            </w:r>
            <w:r w:rsidR="00BF7975">
              <w:rPr>
                <w:rFonts w:ascii="Candara" w:hAnsi="Candara" w:cs="Candara-Bold"/>
                <w:bCs/>
                <w:sz w:val="28"/>
                <w:szCs w:val="28"/>
              </w:rPr>
              <w:t xml:space="preserve">Batman, Siirt, Şırnak, </w:t>
            </w:r>
            <w:proofErr w:type="gramStart"/>
            <w:r w:rsidR="00BF7975">
              <w:rPr>
                <w:rFonts w:ascii="Candara" w:hAnsi="Candara" w:cs="Candara-Bold"/>
                <w:bCs/>
                <w:sz w:val="28"/>
                <w:szCs w:val="28"/>
              </w:rPr>
              <w:t>Hakkari</w:t>
            </w:r>
            <w:proofErr w:type="gramEnd"/>
            <w:r w:rsidR="00BF7975">
              <w:rPr>
                <w:rFonts w:ascii="Candara" w:hAnsi="Candara" w:cs="Candara-Bold"/>
                <w:bCs/>
                <w:sz w:val="28"/>
                <w:szCs w:val="28"/>
              </w:rPr>
              <w:t xml:space="preserve">, </w:t>
            </w: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Van, Bitlis,</w:t>
            </w:r>
          </w:p>
        </w:tc>
      </w:tr>
      <w:tr w:rsidR="00C7596A" w:rsidTr="00086151">
        <w:tc>
          <w:tcPr>
            <w:tcW w:w="4606" w:type="dxa"/>
            <w:shd w:val="clear" w:color="auto" w:fill="CBD9B2" w:themeFill="accent4" w:themeFillTint="66"/>
          </w:tcPr>
          <w:p w:rsidR="00C7596A" w:rsidRDefault="00CD2E0B" w:rsidP="0008615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 w:rsidRPr="00CD2E0B">
              <w:rPr>
                <w:rFonts w:ascii="Candara" w:hAnsi="Candara" w:cs="Candara-Bold"/>
                <w:b/>
                <w:bCs/>
                <w:sz w:val="28"/>
                <w:szCs w:val="28"/>
              </w:rPr>
              <w:t>Bölge yarışma merkezi</w:t>
            </w:r>
          </w:p>
          <w:p w:rsidR="00BF7975" w:rsidRPr="00CD2E0B" w:rsidRDefault="00086151" w:rsidP="00086151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/>
                <w:bCs/>
                <w:sz w:val="28"/>
                <w:szCs w:val="28"/>
              </w:rPr>
              <w:t>Elazığ</w:t>
            </w:r>
          </w:p>
        </w:tc>
        <w:tc>
          <w:tcPr>
            <w:tcW w:w="4606" w:type="dxa"/>
            <w:shd w:val="clear" w:color="auto" w:fill="CBD9B2" w:themeFill="accent4" w:themeFillTint="66"/>
          </w:tcPr>
          <w:p w:rsidR="00C7596A" w:rsidRDefault="00CD2E0B" w:rsidP="0008615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 w:rsidRPr="00CD2E0B">
              <w:rPr>
                <w:rFonts w:ascii="Candara" w:hAnsi="Candara" w:cs="Candara-Bold"/>
                <w:b/>
                <w:bCs/>
                <w:sz w:val="28"/>
                <w:szCs w:val="28"/>
              </w:rPr>
              <w:t>Bölge yarışma merkezi</w:t>
            </w:r>
          </w:p>
          <w:p w:rsidR="00086151" w:rsidRPr="00CD2E0B" w:rsidRDefault="00900429" w:rsidP="00086151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/>
                <w:bCs/>
                <w:sz w:val="28"/>
                <w:szCs w:val="28"/>
              </w:rPr>
              <w:t>Mersin</w:t>
            </w:r>
          </w:p>
        </w:tc>
      </w:tr>
      <w:tr w:rsidR="00C7596A" w:rsidTr="00086151">
        <w:tc>
          <w:tcPr>
            <w:tcW w:w="4606" w:type="dxa"/>
            <w:shd w:val="clear" w:color="auto" w:fill="E5ECD8" w:themeFill="accent4" w:themeFillTint="33"/>
            <w:vAlign w:val="center"/>
          </w:tcPr>
          <w:p w:rsidR="00C7596A" w:rsidRPr="00BF7975" w:rsidRDefault="00CD2E0B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İller</w:t>
            </w:r>
          </w:p>
          <w:p w:rsidR="00CD2E0B" w:rsidRPr="00BF7975" w:rsidRDefault="00CD2E0B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Şanlıurfa, Gaziantep,</w:t>
            </w:r>
            <w:r w:rsidR="00D9390A">
              <w:rPr>
                <w:rFonts w:ascii="Candara" w:hAnsi="Candara" w:cs="Candara-Bold"/>
                <w:bCs/>
                <w:sz w:val="28"/>
                <w:szCs w:val="28"/>
              </w:rPr>
              <w:t xml:space="preserve"> K</w:t>
            </w: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ilis, Kahramanmaraş, Adıyaman, Tunceli,</w:t>
            </w:r>
          </w:p>
          <w:p w:rsidR="00BF7975" w:rsidRPr="00BF7975" w:rsidRDefault="00BF7975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Elazığ, Malatya</w:t>
            </w:r>
          </w:p>
        </w:tc>
        <w:tc>
          <w:tcPr>
            <w:tcW w:w="4606" w:type="dxa"/>
            <w:shd w:val="clear" w:color="auto" w:fill="E5ECD8" w:themeFill="accent4" w:themeFillTint="33"/>
            <w:vAlign w:val="center"/>
          </w:tcPr>
          <w:p w:rsidR="00BF7975" w:rsidRPr="00BF7975" w:rsidRDefault="00BF7975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İller</w:t>
            </w:r>
          </w:p>
          <w:p w:rsidR="00C7596A" w:rsidRPr="00BF7975" w:rsidRDefault="00BF7975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Niğde,</w:t>
            </w:r>
            <w:r w:rsidR="00D9390A">
              <w:rPr>
                <w:rFonts w:ascii="Candara" w:hAnsi="Candara" w:cs="Candara-Bold"/>
                <w:bCs/>
                <w:sz w:val="28"/>
                <w:szCs w:val="28"/>
              </w:rPr>
              <w:t xml:space="preserve"> M</w:t>
            </w: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 xml:space="preserve">ersin, </w:t>
            </w:r>
            <w:r w:rsidR="00D9390A">
              <w:rPr>
                <w:rFonts w:ascii="Candara" w:hAnsi="Candara" w:cs="Candara-Bold"/>
                <w:bCs/>
                <w:sz w:val="28"/>
                <w:szCs w:val="28"/>
              </w:rPr>
              <w:t>Adana, K</w:t>
            </w: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ayseri, Nevşehir, Osmaniye,</w:t>
            </w:r>
            <w:r w:rsidR="00D9390A">
              <w:rPr>
                <w:rFonts w:ascii="Candara" w:hAnsi="Candara" w:cs="Candara-Bold"/>
                <w:bCs/>
                <w:sz w:val="28"/>
                <w:szCs w:val="28"/>
              </w:rPr>
              <w:t xml:space="preserve"> Hatay, A</w:t>
            </w: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ksaray</w:t>
            </w:r>
          </w:p>
        </w:tc>
      </w:tr>
      <w:tr w:rsidR="00C7596A" w:rsidTr="00086151">
        <w:tc>
          <w:tcPr>
            <w:tcW w:w="4606" w:type="dxa"/>
            <w:shd w:val="clear" w:color="auto" w:fill="CBD9B2" w:themeFill="accent4" w:themeFillTint="66"/>
          </w:tcPr>
          <w:p w:rsidR="00C7596A" w:rsidRPr="00BF7975" w:rsidRDefault="00CD2E0B" w:rsidP="0008615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/>
                <w:bCs/>
                <w:sz w:val="28"/>
                <w:szCs w:val="28"/>
              </w:rPr>
              <w:t>Bölge yarışma merkezi</w:t>
            </w:r>
          </w:p>
          <w:p w:rsidR="00BF7975" w:rsidRPr="00CD2E0B" w:rsidRDefault="00086151" w:rsidP="00086151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/>
                <w:bCs/>
                <w:sz w:val="28"/>
                <w:szCs w:val="28"/>
              </w:rPr>
              <w:t>Isparta</w:t>
            </w:r>
          </w:p>
        </w:tc>
        <w:tc>
          <w:tcPr>
            <w:tcW w:w="4606" w:type="dxa"/>
            <w:shd w:val="clear" w:color="auto" w:fill="CBD9B2" w:themeFill="accent4" w:themeFillTint="66"/>
          </w:tcPr>
          <w:p w:rsidR="00C7596A" w:rsidRDefault="00CD2E0B" w:rsidP="0008615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 w:rsidRPr="00CD2E0B">
              <w:rPr>
                <w:rFonts w:ascii="Candara" w:hAnsi="Candara" w:cs="Candara-Bold"/>
                <w:b/>
                <w:bCs/>
                <w:sz w:val="28"/>
                <w:szCs w:val="28"/>
              </w:rPr>
              <w:t>Bölge yarışma merkezi</w:t>
            </w:r>
          </w:p>
          <w:p w:rsidR="00086151" w:rsidRPr="00CD2E0B" w:rsidRDefault="00086151" w:rsidP="00086151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/>
                <w:bCs/>
                <w:sz w:val="28"/>
                <w:szCs w:val="28"/>
              </w:rPr>
              <w:t>Bilecik</w:t>
            </w:r>
          </w:p>
        </w:tc>
      </w:tr>
      <w:tr w:rsidR="00CD2E0B" w:rsidTr="00086151">
        <w:tc>
          <w:tcPr>
            <w:tcW w:w="4606" w:type="dxa"/>
            <w:shd w:val="clear" w:color="auto" w:fill="E5ECD8" w:themeFill="accent4" w:themeFillTint="33"/>
            <w:vAlign w:val="center"/>
          </w:tcPr>
          <w:p w:rsidR="00CD2E0B" w:rsidRPr="00BF7975" w:rsidRDefault="00BF7975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İller</w:t>
            </w:r>
          </w:p>
          <w:p w:rsidR="00BF7975" w:rsidRDefault="00BF7975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Kırşehir, Konya, Karaman, Antalya, Burdur, Isparta, Afyon,</w:t>
            </w:r>
          </w:p>
          <w:p w:rsidR="00BF7975" w:rsidRPr="00BF7975" w:rsidRDefault="00BF7975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E5ECD8" w:themeFill="accent4" w:themeFillTint="33"/>
            <w:vAlign w:val="center"/>
          </w:tcPr>
          <w:p w:rsidR="00CD2E0B" w:rsidRPr="00BF7975" w:rsidRDefault="00BF7975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İller</w:t>
            </w:r>
          </w:p>
          <w:p w:rsidR="00BF7975" w:rsidRPr="00BF7975" w:rsidRDefault="00BF7975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Muğla, Aydın, Manisa, Uşak, Denizli, Kütahya, İzmir, Bilecik, Eskişehir, Balıkesir</w:t>
            </w:r>
          </w:p>
        </w:tc>
      </w:tr>
      <w:tr w:rsidR="00CD2E0B" w:rsidTr="00086151">
        <w:tc>
          <w:tcPr>
            <w:tcW w:w="4606" w:type="dxa"/>
            <w:shd w:val="clear" w:color="auto" w:fill="CBD9B2" w:themeFill="accent4" w:themeFillTint="66"/>
          </w:tcPr>
          <w:p w:rsidR="00CD2E0B" w:rsidRDefault="00CD2E0B" w:rsidP="0008615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 w:rsidRPr="00CD2E0B">
              <w:rPr>
                <w:rFonts w:ascii="Candara" w:hAnsi="Candara" w:cs="Candara-Bold"/>
                <w:b/>
                <w:bCs/>
                <w:sz w:val="28"/>
                <w:szCs w:val="28"/>
              </w:rPr>
              <w:t>Bölge yarışma merkezi</w:t>
            </w:r>
          </w:p>
          <w:p w:rsidR="00BF7975" w:rsidRPr="00CD2E0B" w:rsidRDefault="00086151" w:rsidP="00086151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/>
                <w:bCs/>
                <w:sz w:val="28"/>
                <w:szCs w:val="28"/>
              </w:rPr>
              <w:t>Yalova</w:t>
            </w:r>
          </w:p>
        </w:tc>
        <w:tc>
          <w:tcPr>
            <w:tcW w:w="4606" w:type="dxa"/>
            <w:shd w:val="clear" w:color="auto" w:fill="CBD9B2" w:themeFill="accent4" w:themeFillTint="66"/>
          </w:tcPr>
          <w:p w:rsidR="00CD2E0B" w:rsidRDefault="00CD2E0B" w:rsidP="0008615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 w:rsidRPr="00CD2E0B">
              <w:rPr>
                <w:rFonts w:ascii="Candara" w:hAnsi="Candara" w:cs="Candara-Bold"/>
                <w:b/>
                <w:bCs/>
                <w:sz w:val="28"/>
                <w:szCs w:val="28"/>
              </w:rPr>
              <w:t>Bölge yarışma merkezi</w:t>
            </w:r>
          </w:p>
          <w:p w:rsidR="00086151" w:rsidRPr="00CD2E0B" w:rsidRDefault="00086151" w:rsidP="00086151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</w:p>
        </w:tc>
      </w:tr>
      <w:tr w:rsidR="00BF7975" w:rsidTr="00086151">
        <w:tc>
          <w:tcPr>
            <w:tcW w:w="4606" w:type="dxa"/>
            <w:shd w:val="clear" w:color="auto" w:fill="E5ECD8" w:themeFill="accent4" w:themeFillTint="33"/>
            <w:vAlign w:val="center"/>
          </w:tcPr>
          <w:p w:rsidR="00BF7975" w:rsidRPr="00BF7975" w:rsidRDefault="00BF7975" w:rsidP="00BF797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İller</w:t>
            </w:r>
          </w:p>
          <w:p w:rsidR="00BF7975" w:rsidRDefault="00BF7975" w:rsidP="00BF7975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Edirne, Kırklareli, Tekirdağ, Çanakkale, Yalova, Düzce, Sakarya, Kocaeli, Bursa</w:t>
            </w:r>
          </w:p>
          <w:p w:rsidR="00BF7975" w:rsidRPr="00BF7975" w:rsidRDefault="00BF7975" w:rsidP="00BF7975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E5ECD8" w:themeFill="accent4" w:themeFillTint="33"/>
            <w:vAlign w:val="center"/>
          </w:tcPr>
          <w:p w:rsidR="00BF7975" w:rsidRDefault="00BF7975" w:rsidP="00BF7975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Cs/>
                <w:sz w:val="28"/>
                <w:szCs w:val="28"/>
              </w:rPr>
              <w:t>İl</w:t>
            </w:r>
          </w:p>
          <w:p w:rsidR="00BF7975" w:rsidRPr="00BF7975" w:rsidRDefault="00BF7975" w:rsidP="00BF7975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İstanbul</w:t>
            </w:r>
          </w:p>
        </w:tc>
      </w:tr>
    </w:tbl>
    <w:p w:rsidR="00E14A08" w:rsidRDefault="00853A92" w:rsidP="00853A92">
      <w:pPr>
        <w:pStyle w:val="AralkYok"/>
      </w:pPr>
      <w:r>
        <w:t>*Yarışma bölge merkezlerinde sadece Arapça Bilgi yarışmaları yapılacaktır.</w:t>
      </w:r>
    </w:p>
    <w:p w:rsidR="00853A92" w:rsidRDefault="00853A92" w:rsidP="00853A92">
      <w:pPr>
        <w:pStyle w:val="AralkYok"/>
      </w:pPr>
      <w:r>
        <w:t>*Arapça Etkinlik Yarışmalarında video değerlendirmeleri yukarıdaki bölge tasnifine göre yapılacaktır</w:t>
      </w:r>
    </w:p>
    <w:sectPr w:rsidR="00853A92" w:rsidSect="005910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1BD" w:rsidRDefault="002A71BD" w:rsidP="00FF4973">
      <w:pPr>
        <w:spacing w:after="0" w:line="240" w:lineRule="auto"/>
      </w:pPr>
      <w:r>
        <w:separator/>
      </w:r>
    </w:p>
  </w:endnote>
  <w:endnote w:type="continuationSeparator" w:id="0">
    <w:p w:rsidR="002A71BD" w:rsidRDefault="002A71BD" w:rsidP="00FF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ndar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1BD" w:rsidRDefault="002A71BD" w:rsidP="00FF4973">
      <w:pPr>
        <w:spacing w:after="0" w:line="240" w:lineRule="auto"/>
      </w:pPr>
      <w:r>
        <w:separator/>
      </w:r>
    </w:p>
  </w:footnote>
  <w:footnote w:type="continuationSeparator" w:id="0">
    <w:p w:rsidR="002A71BD" w:rsidRDefault="002A71BD" w:rsidP="00FF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73" w:rsidRDefault="00FF4973">
    <w:pPr>
      <w:pStyle w:val="stbilgi"/>
    </w:pPr>
    <w:r>
      <w:t>Ek-4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B1D"/>
    <w:multiLevelType w:val="hybridMultilevel"/>
    <w:tmpl w:val="603068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483"/>
    <w:rsid w:val="00002ACD"/>
    <w:rsid w:val="000275B1"/>
    <w:rsid w:val="00086151"/>
    <w:rsid w:val="001B44D5"/>
    <w:rsid w:val="0023690B"/>
    <w:rsid w:val="0024749A"/>
    <w:rsid w:val="002A71BD"/>
    <w:rsid w:val="00372777"/>
    <w:rsid w:val="005910C8"/>
    <w:rsid w:val="00853A92"/>
    <w:rsid w:val="00900429"/>
    <w:rsid w:val="0093301F"/>
    <w:rsid w:val="00A47445"/>
    <w:rsid w:val="00AA3483"/>
    <w:rsid w:val="00B77092"/>
    <w:rsid w:val="00BF7975"/>
    <w:rsid w:val="00C7596A"/>
    <w:rsid w:val="00CD2E0B"/>
    <w:rsid w:val="00D220F5"/>
    <w:rsid w:val="00D9390A"/>
    <w:rsid w:val="00E14A08"/>
    <w:rsid w:val="00ED5191"/>
    <w:rsid w:val="00FF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B1"/>
  </w:style>
  <w:style w:type="paragraph" w:styleId="Balk1">
    <w:name w:val="heading 1"/>
    <w:basedOn w:val="Normal"/>
    <w:next w:val="Normal"/>
    <w:link w:val="Balk1Char"/>
    <w:uiPriority w:val="9"/>
    <w:qFormat/>
    <w:rsid w:val="000275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275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275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275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275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275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275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275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275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75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275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275B1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0275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275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275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275B1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0275B1"/>
    <w:rPr>
      <w:b/>
      <w:bCs/>
      <w:spacing w:val="0"/>
    </w:rPr>
  </w:style>
  <w:style w:type="character" w:styleId="Vurgu">
    <w:name w:val="Emphasis"/>
    <w:uiPriority w:val="20"/>
    <w:qFormat/>
    <w:rsid w:val="000275B1"/>
    <w:rPr>
      <w:b/>
      <w:bCs/>
      <w:i/>
      <w:iCs/>
      <w:color w:val="auto"/>
    </w:rPr>
  </w:style>
  <w:style w:type="paragraph" w:styleId="AralkYok">
    <w:name w:val="No Spacing"/>
    <w:basedOn w:val="Normal"/>
    <w:uiPriority w:val="1"/>
    <w:qFormat/>
    <w:rsid w:val="000275B1"/>
    <w:pPr>
      <w:spacing w:after="0" w:line="240" w:lineRule="auto"/>
      <w:ind w:firstLine="0"/>
    </w:pPr>
  </w:style>
  <w:style w:type="paragraph" w:styleId="ListeParagraf">
    <w:name w:val="List Paragraph"/>
    <w:basedOn w:val="Normal"/>
    <w:uiPriority w:val="34"/>
    <w:qFormat/>
    <w:rsid w:val="000275B1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0275B1"/>
    <w:rPr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0275B1"/>
    <w:rPr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275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275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0275B1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0275B1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0275B1"/>
    <w:rPr>
      <w:smallCaps/>
    </w:rPr>
  </w:style>
  <w:style w:type="character" w:styleId="GlBavuru">
    <w:name w:val="Intense Reference"/>
    <w:uiPriority w:val="32"/>
    <w:qFormat/>
    <w:rsid w:val="000275B1"/>
    <w:rPr>
      <w:b/>
      <w:bCs/>
      <w:smallCaps/>
      <w:color w:val="auto"/>
    </w:rPr>
  </w:style>
  <w:style w:type="character" w:styleId="KitapBal">
    <w:name w:val="Book Title"/>
    <w:uiPriority w:val="33"/>
    <w:qFormat/>
    <w:rsid w:val="000275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275B1"/>
    <w:pPr>
      <w:outlineLvl w:val="9"/>
    </w:pPr>
    <w:rPr>
      <w:lang w:bidi="en-US"/>
    </w:rPr>
  </w:style>
  <w:style w:type="table" w:styleId="TabloKlavuzu">
    <w:name w:val="Table Grid"/>
    <w:basedOn w:val="NormalTablo"/>
    <w:uiPriority w:val="59"/>
    <w:rsid w:val="00C75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F4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4973"/>
  </w:style>
  <w:style w:type="paragraph" w:styleId="Altbilgi">
    <w:name w:val="footer"/>
    <w:basedOn w:val="Normal"/>
    <w:link w:val="AltbilgiChar"/>
    <w:uiPriority w:val="99"/>
    <w:unhideWhenUsed/>
    <w:rsid w:val="00FF4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4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B1"/>
  </w:style>
  <w:style w:type="paragraph" w:styleId="Balk1">
    <w:name w:val="heading 1"/>
    <w:basedOn w:val="Normal"/>
    <w:next w:val="Normal"/>
    <w:link w:val="Balk1Char"/>
    <w:uiPriority w:val="9"/>
    <w:qFormat/>
    <w:rsid w:val="000275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275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275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275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275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275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275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275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275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75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275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275B1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0275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275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275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275B1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0275B1"/>
    <w:rPr>
      <w:b/>
      <w:bCs/>
      <w:spacing w:val="0"/>
    </w:rPr>
  </w:style>
  <w:style w:type="character" w:styleId="Vurgu">
    <w:name w:val="Emphasis"/>
    <w:uiPriority w:val="20"/>
    <w:qFormat/>
    <w:rsid w:val="000275B1"/>
    <w:rPr>
      <w:b/>
      <w:bCs/>
      <w:i/>
      <w:iCs/>
      <w:color w:val="auto"/>
    </w:rPr>
  </w:style>
  <w:style w:type="paragraph" w:styleId="AralkYok">
    <w:name w:val="No Spacing"/>
    <w:basedOn w:val="Normal"/>
    <w:uiPriority w:val="1"/>
    <w:qFormat/>
    <w:rsid w:val="000275B1"/>
    <w:pPr>
      <w:spacing w:after="0" w:line="240" w:lineRule="auto"/>
      <w:ind w:firstLine="0"/>
    </w:pPr>
  </w:style>
  <w:style w:type="paragraph" w:styleId="ListeParagraf">
    <w:name w:val="List Paragraph"/>
    <w:basedOn w:val="Normal"/>
    <w:uiPriority w:val="34"/>
    <w:qFormat/>
    <w:rsid w:val="000275B1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0275B1"/>
    <w:rPr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0275B1"/>
    <w:rPr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275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275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0275B1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0275B1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0275B1"/>
    <w:rPr>
      <w:smallCaps/>
    </w:rPr>
  </w:style>
  <w:style w:type="character" w:styleId="GlBavuru">
    <w:name w:val="Intense Reference"/>
    <w:uiPriority w:val="32"/>
    <w:qFormat/>
    <w:rsid w:val="000275B1"/>
    <w:rPr>
      <w:b/>
      <w:bCs/>
      <w:smallCaps/>
      <w:color w:val="auto"/>
    </w:rPr>
  </w:style>
  <w:style w:type="character" w:styleId="KitapBal">
    <w:name w:val="Book Title"/>
    <w:uiPriority w:val="33"/>
    <w:qFormat/>
    <w:rsid w:val="000275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275B1"/>
    <w:pPr>
      <w:outlineLvl w:val="9"/>
    </w:pPr>
    <w:rPr>
      <w:lang w:bidi="en-US"/>
    </w:rPr>
  </w:style>
  <w:style w:type="table" w:styleId="TabloKlavuzu">
    <w:name w:val="Table Grid"/>
    <w:basedOn w:val="NormalTablo"/>
    <w:uiPriority w:val="59"/>
    <w:rsid w:val="00C7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4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4973"/>
  </w:style>
  <w:style w:type="paragraph" w:styleId="Altbilgi">
    <w:name w:val="footer"/>
    <w:basedOn w:val="Normal"/>
    <w:link w:val="AltbilgiChar"/>
    <w:uiPriority w:val="99"/>
    <w:unhideWhenUsed/>
    <w:rsid w:val="00FF4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4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Açılar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 KARABULUT</dc:creator>
  <cp:lastModifiedBy>user</cp:lastModifiedBy>
  <cp:revision>2</cp:revision>
  <dcterms:created xsi:type="dcterms:W3CDTF">2016-03-03T07:45:00Z</dcterms:created>
  <dcterms:modified xsi:type="dcterms:W3CDTF">2016-03-03T07:45:00Z</dcterms:modified>
</cp:coreProperties>
</file>