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AKÇAKALE İLÇE MİLLİ EĞİTİM MÜDÜRLÜĞÜ</w:t>
      </w:r>
    </w:p>
    <w:p w:rsidR="00E40251" w:rsidRDefault="006270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BANKA PROMOSYON İHALESİ TEKLİF MEKTUBU</w:t>
      </w:r>
    </w:p>
    <w:p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251" w:rsidRDefault="006270A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Konu: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Banka Promosyon İhalesi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06/04/2023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– Bankanın </w:t>
      </w: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 Numarası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Numarası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E40251" w:rsidRDefault="006270A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Bağlı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Vergi Dairesi ve Vergi No’su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hanging="4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– İhale Konusu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Akçakale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İlçe Milli Eğitim Müdürlüğü ve Bağlı                        </w:t>
      </w: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hanging="4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Okul/kurumlarında Çalışan Personellere İlişkin Banka     </w:t>
      </w: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hanging="4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Promosyon İhalesi</w:t>
      </w:r>
    </w:p>
    <w:p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3 – İhaleye Usulü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Kapalı Zarf ve Açık Artırma Usulü</w:t>
      </w:r>
    </w:p>
    <w:p w:rsidR="00E40251" w:rsidRDefault="00E4025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E40251" w:rsidRDefault="006270A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4 – İhaleye İlişkin Bilgiler</w:t>
      </w: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Protokolün Süresi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15.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(36 Ay)</w:t>
      </w: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İhalenin Yapılacağı Adres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Akçakale İlçe Milli Eğitim Müdürlüğü Konferans  </w:t>
      </w: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Salonu      </w:t>
      </w: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İhale tarihi ve Saati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  <w:color w:val="000000"/>
        </w:rPr>
        <w:t>.202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Perşembe</w:t>
      </w:r>
      <w:r>
        <w:rPr>
          <w:rFonts w:ascii="Times New Roman" w:eastAsia="Times New Roman" w:hAnsi="Times New Roman" w:cs="Times New Roman"/>
          <w:color w:val="000000"/>
        </w:rPr>
        <w:t xml:space="preserve"> Günü Saat: 10.30</w:t>
      </w:r>
    </w:p>
    <w:p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Akçakale İlçe Milli Eğitim Müdürlüğü ve Bağlı Okul ve </w:t>
      </w:r>
      <w:r>
        <w:rPr>
          <w:rFonts w:ascii="Times New Roman" w:eastAsia="Times New Roman" w:hAnsi="Times New Roman" w:cs="Times New Roman"/>
          <w:sz w:val="24"/>
          <w:szCs w:val="24"/>
        </w:rPr>
        <w:t>Kurumların Banka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Promosyon İhalesi işine ait şartname okunmuş, incelenmiş ve herhangi bir ayrım ve sınırlama yapmadan bütün koşullarıyla kabul edilmiştir. İhaleye 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şkin olarak aşağıda fiyatı içeren sunmuş olduğumuz teklifimizin kabulünü arz ederiz.</w:t>
      </w:r>
    </w:p>
    <w:p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Banka Promosyonu olarak, 1 personel için peşin olarak (36 ay) toplam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TL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ödemeyi kabul ve taahhüt ederiz. </w:t>
      </w:r>
    </w:p>
    <w:p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251" w:rsidRDefault="006270A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Saygılarımızla.</w:t>
      </w:r>
    </w:p>
    <w:p w:rsidR="00E40251" w:rsidRDefault="00E4025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2676" w:type="dxa"/>
        <w:tblInd w:w="6585" w:type="dxa"/>
        <w:tblLayout w:type="fixed"/>
        <w:tblLook w:val="0400" w:firstRow="0" w:lastRow="0" w:firstColumn="0" w:lastColumn="0" w:noHBand="0" w:noVBand="1"/>
      </w:tblPr>
      <w:tblGrid>
        <w:gridCol w:w="2676"/>
      </w:tblGrid>
      <w:tr w:rsidR="00E40251">
        <w:trPr>
          <w:trHeight w:val="109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40251" w:rsidRDefault="006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Adı SOYADI </w:t>
            </w:r>
          </w:p>
        </w:tc>
      </w:tr>
      <w:tr w:rsidR="00E40251">
        <w:trPr>
          <w:trHeight w:val="109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40251" w:rsidRDefault="006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………...........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Bankası  </w:t>
            </w:r>
          </w:p>
          <w:p w:rsidR="00E40251" w:rsidRDefault="006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Yetkilisi </w:t>
            </w:r>
          </w:p>
        </w:tc>
      </w:tr>
      <w:tr w:rsidR="00E40251">
        <w:trPr>
          <w:trHeight w:val="109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40251" w:rsidRDefault="006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İmza </w:t>
            </w:r>
          </w:p>
          <w:p w:rsidR="00E40251" w:rsidRDefault="00E4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40251">
      <w:pgSz w:w="11906" w:h="16838"/>
      <w:pgMar w:top="1134" w:right="1077" w:bottom="851" w:left="107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51"/>
    <w:rsid w:val="006270A2"/>
    <w:rsid w:val="00E4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3B60"/>
  <w15:docId w15:val="{0DB72157-65EB-48CD-B704-B1126F7F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0D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27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4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A5417"/>
    <w:pPr>
      <w:spacing w:after="0" w:line="240" w:lineRule="auto"/>
    </w:pPr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E5B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CVLWkB83X6hOqhwnJ7AIg24hnQ==">AMUW2mU50TJJcd5RenFQrjwrau1ppRnigpn7tdoh2tZ4FMOa03L89pE0u+mJkcfOm+fuMkw6M7SdxgP63ikhzeUdA0eYbSOx6W0ySRgWYL6EvPsvZt0TYUnDnCR9UJlLMOuxytZng5VR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Srkn</dc:creator>
  <cp:lastModifiedBy>İLCEMEM63</cp:lastModifiedBy>
  <cp:revision>3</cp:revision>
  <cp:lastPrinted>2023-03-28T08:50:00Z</cp:lastPrinted>
  <dcterms:created xsi:type="dcterms:W3CDTF">2021-03-16T11:40:00Z</dcterms:created>
  <dcterms:modified xsi:type="dcterms:W3CDTF">2023-03-28T08:52:00Z</dcterms:modified>
</cp:coreProperties>
</file>